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61625BC7"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MINISTÉRIO DA ECONOMIA</w:t>
      </w:r>
    </w:p>
    <w:p w14:paraId="1567CF97"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ESPECIAL DE COMÉRCIO EXTERIOR E ASSUNTOS INTERNACIONAIS</w:t>
      </w:r>
    </w:p>
    <w:p w14:paraId="4A9395B8"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DE COMÉRCIO EXTERIOR</w:t>
      </w:r>
    </w:p>
    <w:p w14:paraId="1AE380B9" w14:textId="77777777" w:rsidR="00E4113D" w:rsidRPr="00AC6BB5" w:rsidRDefault="000E26A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SUBSECRETARIA</w:t>
      </w:r>
      <w:r w:rsidR="00E4113D" w:rsidRPr="00AC6BB5">
        <w:rPr>
          <w:rFonts w:asciiTheme="minorHAnsi" w:hAnsiTheme="minorHAnsi" w:cstheme="minorHAnsi"/>
          <w:b/>
          <w:sz w:val="22"/>
          <w:szCs w:val="22"/>
        </w:rPr>
        <w:t xml:space="preserve"> DE DEFESA COMERCIAL E INTERESSE PÚBLICO </w:t>
      </w:r>
    </w:p>
    <w:p w14:paraId="24CDFA9F" w14:textId="77777777" w:rsidR="00F67B58" w:rsidRPr="00AC6BB5" w:rsidRDefault="00A64877"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AC6BB5">
        <w:rPr>
          <w:rFonts w:asciiTheme="minorHAnsi" w:hAnsiTheme="minorHAnsi" w:cstheme="minorHAnsi"/>
          <w:sz w:val="18"/>
          <w:szCs w:val="18"/>
        </w:rPr>
        <w:t xml:space="preserve">Esplanada dos Ministérios, Bloco J, Sala 408 </w:t>
      </w:r>
      <w:r w:rsidRPr="00AC6BB5">
        <w:rPr>
          <w:rFonts w:asciiTheme="minorHAnsi" w:hAnsiTheme="minorHAnsi" w:cstheme="minorHAnsi"/>
          <w:sz w:val="18"/>
          <w:szCs w:val="18"/>
        </w:rPr>
        <w:br/>
      </w:r>
      <w:r w:rsidR="00F67B58" w:rsidRPr="00AC6BB5">
        <w:rPr>
          <w:rFonts w:asciiTheme="minorHAnsi" w:hAnsiTheme="minorHAnsi" w:cstheme="minorHAnsi"/>
          <w:sz w:val="18"/>
          <w:szCs w:val="18"/>
        </w:rPr>
        <w:t>Brasília - DF, Brasil</w:t>
      </w:r>
      <w:r w:rsidR="00E4113D" w:rsidRPr="00AC6BB5">
        <w:rPr>
          <w:rFonts w:asciiTheme="minorHAnsi" w:hAnsiTheme="minorHAnsi" w:cstheme="minorHAnsi"/>
          <w:sz w:val="18"/>
          <w:szCs w:val="18"/>
        </w:rPr>
        <w:t xml:space="preserve"> </w:t>
      </w:r>
      <w:r w:rsidR="00F67B58" w:rsidRPr="00AC6BB5">
        <w:rPr>
          <w:rFonts w:asciiTheme="minorHAnsi" w:hAnsiTheme="minorHAnsi" w:cstheme="minorHAnsi"/>
          <w:sz w:val="18"/>
          <w:szCs w:val="18"/>
        </w:rPr>
        <w:t xml:space="preserve">CEP </w:t>
      </w:r>
      <w:r w:rsidRPr="00AC6BB5">
        <w:rPr>
          <w:rFonts w:asciiTheme="minorHAnsi" w:hAnsiTheme="minorHAnsi" w:cstheme="minorHAnsi"/>
          <w:sz w:val="18"/>
          <w:szCs w:val="18"/>
        </w:rPr>
        <w:t>70.053-900</w:t>
      </w:r>
    </w:p>
    <w:p w14:paraId="0D146F32" w14:textId="4A060E1D"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AC6BB5">
        <w:rPr>
          <w:rFonts w:asciiTheme="minorHAnsi" w:hAnsiTheme="minorHAnsi" w:cstheme="minorHAnsi"/>
          <w:sz w:val="18"/>
          <w:szCs w:val="18"/>
        </w:rPr>
        <w:t xml:space="preserve">Telefone: (+55 61) 2027-7770 </w:t>
      </w: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3A4D9726" w:rsidR="00F67B58" w:rsidRPr="00AC6BB5"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Revisão de final de período da medida antidumping aplicada sobre as importações brasileiras de </w:t>
      </w:r>
      <w:r w:rsidR="00ED185C" w:rsidRPr="00ED185C">
        <w:rPr>
          <w:rFonts w:asciiTheme="minorHAnsi" w:hAnsiTheme="minorHAnsi" w:cstheme="minorHAnsi"/>
          <w:b/>
          <w:bCs/>
          <w:sz w:val="24"/>
          <w:szCs w:val="24"/>
        </w:rPr>
        <w:t>fios de aço</w:t>
      </w:r>
      <w:r w:rsidR="00ED185C" w:rsidRPr="00ED185C">
        <w:rPr>
          <w:rFonts w:asciiTheme="minorHAnsi" w:hAnsiTheme="minorHAnsi" w:cstheme="minorHAnsi"/>
          <w:sz w:val="24"/>
          <w:szCs w:val="24"/>
        </w:rPr>
        <w:t xml:space="preserve"> de alto teor de carbono, de alta resistência, de seção circular, encruados a frio por trefilação, com superfície lisa ou entalhada, relaxação baixa ou normal, comumente classificadas nos itens 7217.10.19 e 7217.10.90 da Nomenclatura Comum do Mercosul – NCM, originárias da China, e de dano à indústria doméstica decorrente de tal prática.</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45E88A3F" w:rsidR="00F67B58" w:rsidRPr="00AC6BB5"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AC6BB5">
        <w:rPr>
          <w:rFonts w:asciiTheme="minorHAnsi" w:hAnsiTheme="minorHAnsi" w:cstheme="minorHAnsi"/>
          <w:sz w:val="24"/>
          <w:szCs w:val="24"/>
        </w:rPr>
        <w:t>Processos SEI/ME n</w:t>
      </w:r>
      <w:r w:rsidRPr="00AC6BB5">
        <w:rPr>
          <w:rFonts w:asciiTheme="minorHAnsi" w:hAnsiTheme="minorHAnsi" w:cstheme="minorHAnsi"/>
          <w:sz w:val="24"/>
          <w:szCs w:val="24"/>
          <w:u w:val="single"/>
          <w:vertAlign w:val="superscript"/>
        </w:rPr>
        <w:t>os</w:t>
      </w:r>
      <w:r w:rsidRPr="00AC6BB5">
        <w:rPr>
          <w:rFonts w:asciiTheme="minorHAnsi" w:hAnsiTheme="minorHAnsi" w:cstheme="minorHAnsi"/>
          <w:sz w:val="24"/>
          <w:szCs w:val="24"/>
        </w:rPr>
        <w:t xml:space="preserve"> </w:t>
      </w:r>
      <w:r w:rsidR="00ED185C" w:rsidRPr="00ED185C">
        <w:rPr>
          <w:rFonts w:asciiTheme="minorHAnsi" w:hAnsiTheme="minorHAnsi" w:cstheme="minorHAnsi"/>
          <w:sz w:val="24"/>
          <w:szCs w:val="24"/>
        </w:rPr>
        <w:t>19972.100359/2022-31</w:t>
      </w:r>
      <w:r w:rsidR="00ED185C">
        <w:rPr>
          <w:rFonts w:asciiTheme="minorHAnsi" w:hAnsiTheme="minorHAnsi" w:cstheme="minorHAnsi"/>
          <w:sz w:val="24"/>
          <w:szCs w:val="24"/>
        </w:rPr>
        <w:t xml:space="preserve"> </w:t>
      </w:r>
      <w:r w:rsidRPr="00AC6BB5">
        <w:rPr>
          <w:rFonts w:asciiTheme="minorHAnsi" w:hAnsiTheme="minorHAnsi" w:cstheme="minorHAnsi"/>
          <w:sz w:val="24"/>
          <w:szCs w:val="24"/>
        </w:rPr>
        <w:t>restrito e</w:t>
      </w:r>
      <w:r w:rsidRPr="00ED185C">
        <w:rPr>
          <w:rFonts w:asciiTheme="minorHAnsi" w:hAnsiTheme="minorHAnsi" w:cstheme="minorHAnsi"/>
          <w:sz w:val="24"/>
          <w:szCs w:val="24"/>
        </w:rPr>
        <w:t xml:space="preserve"> </w:t>
      </w:r>
      <w:r w:rsidR="00ED185C" w:rsidRPr="00ED185C">
        <w:rPr>
          <w:rFonts w:asciiTheme="minorHAnsi" w:hAnsiTheme="minorHAnsi" w:cstheme="minorHAnsi"/>
          <w:sz w:val="24"/>
          <w:szCs w:val="24"/>
        </w:rPr>
        <w:t>19972.100358/2022-96</w:t>
      </w:r>
      <w:r w:rsidR="00ED185C">
        <w:rPr>
          <w:rFonts w:asciiTheme="minorHAnsi" w:hAnsiTheme="minorHAnsi" w:cstheme="minorHAnsi"/>
          <w:color w:val="FF0000"/>
          <w:sz w:val="24"/>
          <w:szCs w:val="24"/>
        </w:rPr>
        <w:t xml:space="preserve"> </w:t>
      </w:r>
      <w:r w:rsidRPr="00AC6BB5">
        <w:rPr>
          <w:rFonts w:asciiTheme="minorHAnsi" w:hAnsiTheme="minorHAnsi" w:cstheme="minorHAnsi"/>
          <w:sz w:val="24"/>
          <w:szCs w:val="24"/>
        </w:rPr>
        <w:t>confidencial</w:t>
      </w:r>
      <w:bookmarkEnd w:id="0"/>
    </w:p>
    <w:p w14:paraId="6E76AC87" w14:textId="52A6AE22"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Contato: (+55 61) 2027-</w:t>
      </w:r>
      <w:r w:rsidR="007D41E3" w:rsidRPr="007D41E3">
        <w:rPr>
          <w:rFonts w:asciiTheme="minorHAnsi" w:hAnsiTheme="minorHAnsi" w:cstheme="minorHAnsi"/>
          <w:sz w:val="24"/>
          <w:szCs w:val="24"/>
        </w:rPr>
        <w:t>7770</w:t>
      </w:r>
      <w:r w:rsidRPr="00AC6BB5">
        <w:rPr>
          <w:rFonts w:asciiTheme="minorHAnsi" w:hAnsiTheme="minorHAnsi" w:cstheme="minorHAnsi"/>
          <w:sz w:val="24"/>
          <w:szCs w:val="24"/>
        </w:rPr>
        <w:t xml:space="preserve"> ou </w:t>
      </w:r>
      <w:r w:rsidR="00ED185C" w:rsidRPr="00ED185C">
        <w:rPr>
          <w:rFonts w:asciiTheme="minorHAnsi" w:hAnsiTheme="minorHAnsi" w:cstheme="minorHAnsi"/>
          <w:sz w:val="24"/>
          <w:szCs w:val="24"/>
        </w:rPr>
        <w:t>fiosdeaco.rev@economia.gov.br</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77777777" w:rsidR="00F67B58" w:rsidRPr="00AC6BB5" w:rsidRDefault="00F67B58" w:rsidP="00F67B58">
      <w:pPr>
        <w:pStyle w:val="Sumrio1"/>
        <w:rPr>
          <w:rFonts w:asciiTheme="minorHAnsi" w:hAnsiTheme="minorHAnsi" w:cstheme="minorHAnsi"/>
          <w:sz w:val="24"/>
          <w:szCs w:val="24"/>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Ttulo5"/>
        <w:rPr>
          <w:rFonts w:asciiTheme="minorHAnsi" w:hAnsiTheme="minorHAnsi" w:cstheme="minorHAnsi"/>
          <w:b/>
        </w:rPr>
      </w:pPr>
      <w:bookmarkStart w:id="1" w:name="_Toc340425356"/>
      <w:r w:rsidRPr="00AC6BB5">
        <w:rPr>
          <w:rFonts w:asciiTheme="minorHAnsi" w:hAnsiTheme="minorHAnsi" w:cstheme="minorHAnsi"/>
          <w:b/>
        </w:rPr>
        <w:lastRenderedPageBreak/>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79EC8FBE"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w:t>
      </w:r>
      <w:r w:rsidR="00BB3088" w:rsidRPr="00AC6BB5">
        <w:rPr>
          <w:rFonts w:asciiTheme="minorHAnsi" w:hAnsiTheme="minorHAnsi" w:cstheme="minorHAnsi"/>
          <w:sz w:val="24"/>
          <w:szCs w:val="24"/>
        </w:rPr>
        <w:t xml:space="preserve">revisão de final de período da medida antidumping aplicada sobre as importações brasileiras de </w:t>
      </w:r>
      <w:r w:rsidR="007D41E3" w:rsidRPr="007D41E3">
        <w:rPr>
          <w:rFonts w:asciiTheme="minorHAnsi" w:hAnsiTheme="minorHAnsi" w:cstheme="minorHAnsi"/>
          <w:b/>
          <w:bCs/>
          <w:sz w:val="24"/>
          <w:szCs w:val="24"/>
        </w:rPr>
        <w:t>fios de aço</w:t>
      </w:r>
      <w:r w:rsidR="007D41E3" w:rsidRPr="007D41E3">
        <w:rPr>
          <w:rFonts w:asciiTheme="minorHAnsi" w:hAnsiTheme="minorHAnsi" w:cstheme="minorHAnsi"/>
          <w:sz w:val="24"/>
          <w:szCs w:val="24"/>
        </w:rPr>
        <w:t xml:space="preserve"> de alto teor de carbono, de alta resistência, de seção circular, encruados a frio por trefilação, com superfície lisa ou entalhada, relaxação baixa ou normal, comumente classificadas nos itens 7217.10.19 e 7217.10.90 da Nomenclatura Comum do Mercosul – NCM, originárias da China</w:t>
      </w:r>
      <w:r w:rsidR="00BB3088" w:rsidRPr="00AC6BB5">
        <w:rPr>
          <w:rFonts w:asciiTheme="minorHAnsi" w:hAnsiTheme="minorHAnsi" w:cstheme="minorHAnsi"/>
          <w:sz w:val="24"/>
          <w:szCs w:val="24"/>
        </w:rPr>
        <w:t>, e de dano à indústria doméstica decorrente de tal prática.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w:t>
      </w:r>
      <w:proofErr w:type="spellStart"/>
      <w:r w:rsidRPr="00AC6BB5">
        <w:rPr>
          <w:rFonts w:asciiTheme="minorHAnsi" w:hAnsiTheme="minorHAnsi" w:cstheme="minorHAnsi"/>
          <w:sz w:val="24"/>
          <w:szCs w:val="24"/>
        </w:rPr>
        <w:t>este</w:t>
      </w:r>
      <w:proofErr w:type="spellEnd"/>
      <w:r w:rsidRPr="00AC6BB5">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à </w:t>
      </w:r>
      <w:bookmarkStart w:id="2" w:name="_Hlk49527912"/>
      <w:r w:rsidR="000E26AD" w:rsidRPr="00AC6BB5">
        <w:rPr>
          <w:rFonts w:asciiTheme="minorHAnsi" w:hAnsiTheme="minorHAnsi" w:cstheme="minorHAnsi"/>
          <w:sz w:val="24"/>
          <w:szCs w:val="24"/>
        </w:rPr>
        <w:t>Subsecretaria de Defesa Comercial e Interesse Público (SDCOM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77777777" w:rsidR="00F67B58" w:rsidRPr="00AC6BB5" w:rsidRDefault="000E26AD"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 SDCOM</w:t>
      </w:r>
      <w:r w:rsidR="00F67B58" w:rsidRPr="00AC6BB5">
        <w:rPr>
          <w:rFonts w:asciiTheme="minorHAnsi" w:hAnsiTheme="minorHAnsi" w:cstheme="minorHAnsi"/>
          <w:sz w:val="24"/>
          <w:szCs w:val="24"/>
        </w:rPr>
        <w:t xml:space="preserve"> poderá conduzir verificação(</w:t>
      </w:r>
      <w:proofErr w:type="spellStart"/>
      <w:r w:rsidR="00F67B58" w:rsidRPr="00AC6BB5">
        <w:rPr>
          <w:rFonts w:asciiTheme="minorHAnsi" w:hAnsiTheme="minorHAnsi" w:cstheme="minorHAnsi"/>
          <w:sz w:val="24"/>
          <w:szCs w:val="24"/>
        </w:rPr>
        <w:t>ões</w:t>
      </w:r>
      <w:proofErr w:type="spellEnd"/>
      <w:r w:rsidR="00F67B58" w:rsidRPr="00AC6BB5">
        <w:rPr>
          <w:rFonts w:asciiTheme="minorHAnsi" w:hAnsiTheme="minorHAnsi" w:cstheme="minorHAnsi"/>
          <w:sz w:val="24"/>
          <w:szCs w:val="24"/>
        </w:rPr>
        <w:t xml:space="preserve">)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w:t>
      </w:r>
      <w:proofErr w:type="spellStart"/>
      <w:r w:rsidR="00F67B58" w:rsidRPr="00AC6BB5">
        <w:rPr>
          <w:rFonts w:asciiTheme="minorHAnsi" w:hAnsiTheme="minorHAnsi" w:cstheme="minorHAnsi"/>
          <w:sz w:val="24"/>
          <w:szCs w:val="24"/>
        </w:rPr>
        <w:t>is</w:t>
      </w:r>
      <w:proofErr w:type="spellEnd"/>
      <w:r w:rsidR="00F67B58" w:rsidRPr="00AC6BB5">
        <w:rPr>
          <w:rFonts w:asciiTheme="minorHAnsi" w:hAnsiTheme="minorHAnsi" w:cstheme="minorHAnsi"/>
          <w:sz w:val="24"/>
          <w:szCs w:val="24"/>
        </w:rPr>
        <w:t>) verificação(</w:t>
      </w:r>
      <w:proofErr w:type="spellStart"/>
      <w:r w:rsidR="00F67B58" w:rsidRPr="00AC6BB5">
        <w:rPr>
          <w:rFonts w:asciiTheme="minorHAnsi" w:hAnsiTheme="minorHAnsi" w:cstheme="minorHAnsi"/>
          <w:sz w:val="24"/>
          <w:szCs w:val="24"/>
        </w:rPr>
        <w:t>ões</w:t>
      </w:r>
      <w:proofErr w:type="spellEnd"/>
      <w:r w:rsidR="00F67B58" w:rsidRPr="00AC6BB5">
        <w:rPr>
          <w:rFonts w:asciiTheme="minorHAnsi" w:hAnsiTheme="minorHAnsi" w:cstheme="minorHAnsi"/>
          <w:sz w:val="24"/>
          <w:szCs w:val="24"/>
        </w:rPr>
        <w:t xml:space="preserve">)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lastRenderedPageBreak/>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1A55A7F5" w:rsidR="00F67B58" w:rsidRPr="00E74CE5"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sidR="000321E0">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sidR="000321E0">
        <w:rPr>
          <w:rFonts w:asciiTheme="minorHAnsi" w:hAnsiTheme="minorHAnsi" w:cstheme="minorHAnsi"/>
          <w:color w:val="201F1E"/>
          <w:sz w:val="24"/>
          <w:szCs w:val="24"/>
        </w:rPr>
        <w:t>2</w:t>
      </w:r>
      <w:r w:rsidRPr="00E74CE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SEI/ME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r w:rsidR="000E47B4" w:rsidRPr="000E47B4">
        <w:rPr>
          <w:rFonts w:asciiTheme="minorHAnsi" w:hAnsiTheme="minorHAnsi" w:cstheme="minorHAnsi"/>
          <w:color w:val="201F1E"/>
          <w:sz w:val="24"/>
          <w:szCs w:val="24"/>
        </w:rPr>
        <w:t xml:space="preserve">19972.100359/2022-31 </w:t>
      </w:r>
      <w:r w:rsidRPr="00E74CE5">
        <w:rPr>
          <w:rFonts w:asciiTheme="minorHAnsi" w:hAnsiTheme="minorHAnsi" w:cstheme="minorHAnsi"/>
          <w:color w:val="201F1E"/>
          <w:sz w:val="24"/>
          <w:szCs w:val="24"/>
        </w:rPr>
        <w:t>restrito e</w:t>
      </w:r>
      <w:r w:rsidR="000E47B4">
        <w:rPr>
          <w:rFonts w:asciiTheme="minorHAnsi" w:hAnsiTheme="minorHAnsi" w:cstheme="minorHAnsi"/>
          <w:color w:val="201F1E"/>
          <w:sz w:val="24"/>
          <w:szCs w:val="24"/>
        </w:rPr>
        <w:t xml:space="preserve"> </w:t>
      </w:r>
      <w:r w:rsidR="000E47B4" w:rsidRPr="000E47B4">
        <w:rPr>
          <w:rFonts w:asciiTheme="minorHAnsi" w:hAnsiTheme="minorHAnsi" w:cstheme="minorHAnsi"/>
          <w:color w:val="201F1E"/>
          <w:sz w:val="24"/>
          <w:szCs w:val="24"/>
        </w:rPr>
        <w:t>19972.100358/2022-96</w:t>
      </w:r>
      <w:r w:rsidR="000E47B4">
        <w:rPr>
          <w:rFonts w:asciiTheme="minorHAnsi" w:hAnsiTheme="minorHAnsi" w:cstheme="minorHAnsi"/>
          <w:color w:val="FF0000"/>
          <w:sz w:val="24"/>
          <w:szCs w:val="24"/>
        </w:rPr>
        <w:t xml:space="preserve"> </w:t>
      </w:r>
      <w:r w:rsidRPr="00E74CE5">
        <w:rPr>
          <w:rFonts w:asciiTheme="minorHAnsi" w:hAnsiTheme="minorHAnsi" w:cstheme="minorHAnsi"/>
          <w:color w:val="201F1E"/>
          <w:sz w:val="24"/>
          <w:szCs w:val="24"/>
        </w:rPr>
        <w:t xml:space="preserve">confidencial no Sistema Eletrônico de Informações do Ministério da Economia - SEI/ME, disponível em </w:t>
      </w:r>
      <w:hyperlink r:id="rId9" w:tgtFrame="_blank" w:history="1">
        <w:r w:rsidRPr="00E74CE5">
          <w:rPr>
            <w:rStyle w:val="Hyperlink"/>
            <w:rFonts w:asciiTheme="minorHAnsi" w:hAnsiTheme="minorHAnsi" w:cstheme="minorHAnsi"/>
            <w:sz w:val="24"/>
            <w:szCs w:val="24"/>
          </w:rPr>
          <w:t>https://www.gov.br/economia/pt-br/acesso-a-informacao/sei/usuario-externo-1</w:t>
        </w:r>
      </w:hyperlink>
      <w:r w:rsidRPr="00E74CE5">
        <w:rPr>
          <w:rFonts w:asciiTheme="minorHAnsi" w:hAnsiTheme="minorHAnsi" w:cstheme="minorHAnsi"/>
          <w:color w:val="201F1E"/>
          <w:sz w:val="24"/>
          <w:szCs w:val="24"/>
        </w:rPr>
        <w:t>  </w:t>
      </w:r>
      <w:r w:rsidR="00AC6BB5" w:rsidRPr="00E74CE5">
        <w:rPr>
          <w:rFonts w:asciiTheme="minorHAnsi" w:hAnsiTheme="minorHAnsi" w:cstheme="minorHAnsi"/>
          <w:sz w:val="24"/>
          <w:szCs w:val="24"/>
        </w:rPr>
        <w:t xml:space="preserve">. </w:t>
      </w:r>
      <w:r w:rsidR="00F67B58" w:rsidRPr="00E74CE5">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 xml:space="preserve">Recomenda-se que os arquivos sejam nomeados de forma curta, </w:t>
      </w:r>
      <w:proofErr w:type="spellStart"/>
      <w:r w:rsidRPr="00AC6BB5">
        <w:rPr>
          <w:rFonts w:asciiTheme="minorHAnsi" w:hAnsiTheme="minorHAnsi" w:cstheme="minorHAnsi"/>
          <w:sz w:val="24"/>
          <w:szCs w:val="24"/>
        </w:rPr>
        <w:t>XX_YYYY_nome</w:t>
      </w:r>
      <w:proofErr w:type="spellEnd"/>
      <w:r w:rsidRPr="00AC6BB5">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77777777"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eletrônicos com as respostas ao questionário deverão estar no formato “.</w:t>
      </w:r>
      <w:proofErr w:type="spellStart"/>
      <w:r w:rsidRPr="00AC6BB5">
        <w:rPr>
          <w:rFonts w:asciiTheme="minorHAnsi" w:hAnsiTheme="minorHAnsi" w:cstheme="minorHAnsi"/>
          <w:sz w:val="24"/>
          <w:szCs w:val="24"/>
        </w:rPr>
        <w:t>pdf</w:t>
      </w:r>
      <w:proofErr w:type="spellEnd"/>
      <w:r w:rsidRPr="00AC6BB5">
        <w:rPr>
          <w:rFonts w:asciiTheme="minorHAnsi" w:hAnsiTheme="minorHAnsi" w:cstheme="minorHAnsi"/>
          <w:sz w:val="24"/>
          <w:szCs w:val="24"/>
        </w:rPr>
        <w:t>” e as planilhas nos formatos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ou “.</w:t>
      </w:r>
      <w:proofErr w:type="spellStart"/>
      <w:r w:rsidRPr="00AC6BB5">
        <w:rPr>
          <w:rFonts w:asciiTheme="minorHAnsi" w:hAnsiTheme="minorHAnsi" w:cstheme="minorHAnsi"/>
          <w:sz w:val="24"/>
          <w:szCs w:val="24"/>
        </w:rPr>
        <w:t>xlsb</w:t>
      </w:r>
      <w:proofErr w:type="spellEnd"/>
      <w:r w:rsidRPr="00AC6BB5">
        <w:rPr>
          <w:rFonts w:asciiTheme="minorHAnsi" w:hAnsiTheme="minorHAnsi" w:cstheme="minorHAnsi"/>
          <w:sz w:val="24"/>
          <w:szCs w:val="24"/>
        </w:rPr>
        <w:t>”. Os arquivos em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ou “</w:t>
      </w:r>
      <w:proofErr w:type="spellStart"/>
      <w:r w:rsidRPr="00AC6BB5">
        <w:rPr>
          <w:rFonts w:asciiTheme="minorHAnsi" w:hAnsiTheme="minorHAnsi" w:cstheme="minorHAnsi"/>
          <w:sz w:val="24"/>
          <w:szCs w:val="24"/>
        </w:rPr>
        <w:t>xlsb</w:t>
      </w:r>
      <w:proofErr w:type="spellEnd"/>
      <w:r w:rsidRPr="00AC6BB5">
        <w:rPr>
          <w:rFonts w:asciiTheme="minorHAnsi" w:hAnsiTheme="minorHAnsi" w:cstheme="minorHAnsi"/>
          <w:sz w:val="24"/>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AC6BB5">
        <w:rPr>
          <w:rFonts w:asciiTheme="minorHAnsi" w:hAnsiTheme="minorHAnsi" w:cstheme="minorHAnsi"/>
          <w:sz w:val="24"/>
          <w:szCs w:val="24"/>
        </w:rPr>
        <w:t>pdf</w:t>
      </w:r>
      <w:proofErr w:type="spellEnd"/>
      <w:r w:rsidRPr="00AC6BB5">
        <w:rPr>
          <w:rFonts w:asciiTheme="minorHAnsi" w:hAnsiTheme="minorHAnsi" w:cstheme="minorHAnsi"/>
          <w:sz w:val="24"/>
          <w:szCs w:val="24"/>
        </w:rPr>
        <w:t xml:space="preserve">”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podem ser apresentadas no formato “.</w:t>
      </w:r>
      <w:proofErr w:type="spellStart"/>
      <w:r w:rsidRPr="00AC6BB5">
        <w:rPr>
          <w:rFonts w:asciiTheme="minorHAnsi" w:hAnsiTheme="minorHAnsi" w:cstheme="minorHAnsi"/>
          <w:sz w:val="24"/>
          <w:szCs w:val="24"/>
        </w:rPr>
        <w:t>xlsb</w:t>
      </w:r>
      <w:proofErr w:type="spellEnd"/>
      <w:r w:rsidRPr="00AC6BB5">
        <w:rPr>
          <w:rFonts w:asciiTheme="minorHAnsi" w:hAnsiTheme="minorHAnsi" w:cstheme="minorHAnsi"/>
          <w:sz w:val="24"/>
          <w:szCs w:val="24"/>
        </w:rPr>
        <w:t>”, reduzindo seu tamanho. Caso não seja suficiente, sugere-se que apêndices em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 xml:space="preserve">Sugere-se que os documentos entregues em formato PDF sejam pesquisáveis. Quando digitalizados, que sejam processados preferencialmente com tecnologia OCR para possibilitar a pesquisa de conteúdo. No caso de documentos nato-digitais, recomenda-se que o conteúdo seja indexado e </w:t>
      </w:r>
      <w:r w:rsidRPr="00AC6BB5">
        <w:rPr>
          <w:rFonts w:asciiTheme="minorHAnsi" w:hAnsiTheme="minorHAnsi" w:cstheme="minorHAnsi"/>
          <w:sz w:val="24"/>
          <w:szCs w:val="24"/>
        </w:rPr>
        <w:lastRenderedPageBreak/>
        <w:t>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D28EAA4"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7" w:name="_Toc340425357"/>
      <w:r w:rsidRPr="00AC6BB5">
        <w:rPr>
          <w:rFonts w:asciiTheme="minorHAnsi" w:hAnsiTheme="minorHAnsi" w:cstheme="minorHAnsi"/>
        </w:rPr>
        <w:lastRenderedPageBreak/>
        <w:t>I - INFORMAÇÕES SOBRE A EMPRESA</w:t>
      </w:r>
      <w:bookmarkEnd w:id="7"/>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67B58">
      <w:pPr>
        <w:pStyle w:val="Ttulo2"/>
        <w:numPr>
          <w:ilvl w:val="0"/>
          <w:numId w:val="39"/>
        </w:numPr>
        <w:jc w:val="left"/>
        <w:rPr>
          <w:rFonts w:asciiTheme="minorHAnsi" w:hAnsiTheme="minorHAnsi" w:cstheme="minorHAnsi"/>
        </w:rPr>
      </w:pPr>
      <w:bookmarkStart w:id="8" w:name="_Toc340425358"/>
      <w:r w:rsidRPr="00AC6BB5">
        <w:rPr>
          <w:rFonts w:asciiTheme="minorHAnsi" w:hAnsiTheme="minorHAnsi" w:cstheme="minorHAnsi"/>
        </w:rPr>
        <w:t>Dados gerais</w:t>
      </w:r>
      <w:bookmarkEnd w:id="8"/>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77777777" w:rsidR="00F00BAC" w:rsidRPr="00AC6BB5" w:rsidRDefault="00534189" w:rsidP="00F00BAC">
      <w:pPr>
        <w:pStyle w:val="Ttulo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0E26AD" w:rsidRPr="00AC6BB5">
        <w:rPr>
          <w:rFonts w:asciiTheme="minorHAnsi" w:hAnsiTheme="minorHAnsi" w:cstheme="minorHAnsi"/>
          <w:szCs w:val="24"/>
        </w:rPr>
        <w:t>à SDCOM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Ttulo2"/>
        <w:numPr>
          <w:ilvl w:val="0"/>
          <w:numId w:val="39"/>
        </w:numPr>
        <w:jc w:val="left"/>
        <w:rPr>
          <w:rFonts w:asciiTheme="minorHAnsi" w:hAnsiTheme="minorHAnsi" w:cstheme="minorHAnsi"/>
        </w:rPr>
      </w:pPr>
      <w:bookmarkStart w:id="9" w:name="_Toc340425360"/>
      <w:r w:rsidRPr="00AC6BB5">
        <w:rPr>
          <w:rFonts w:asciiTheme="minorHAnsi" w:hAnsiTheme="minorHAnsi" w:cstheme="minorHAnsi"/>
        </w:rPr>
        <w:t>Estrutura e Afiliações</w:t>
      </w:r>
      <w:bookmarkEnd w:id="9"/>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0E26AD" w:rsidRPr="00AC6BB5">
        <w:rPr>
          <w:rFonts w:asciiTheme="minorHAnsi" w:hAnsiTheme="minorHAnsi" w:cstheme="minorHAnsi"/>
          <w:bCs/>
          <w:sz w:val="24"/>
        </w:rPr>
        <w:t>à SDCOM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I - </w:t>
      </w:r>
      <w:proofErr w:type="gramStart"/>
      <w:r w:rsidRPr="00AC6BB5">
        <w:rPr>
          <w:rFonts w:asciiTheme="minorHAnsi" w:hAnsiTheme="minorHAnsi" w:cstheme="minorHAnsi"/>
        </w:rPr>
        <w:t>uma</w:t>
      </w:r>
      <w:proofErr w:type="gramEnd"/>
      <w:r w:rsidRPr="00AC6BB5">
        <w:rPr>
          <w:rFonts w:asciiTheme="minorHAnsi" w:hAnsiTheme="minorHAnsi" w:cstheme="minorHAnsi"/>
        </w:rPr>
        <w:t xml:space="preserve">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II - </w:t>
      </w:r>
      <w:proofErr w:type="gramStart"/>
      <w:r w:rsidRPr="00AC6BB5">
        <w:rPr>
          <w:rFonts w:asciiTheme="minorHAnsi" w:hAnsiTheme="minorHAnsi" w:cstheme="minorHAnsi"/>
        </w:rPr>
        <w:t>forem</w:t>
      </w:r>
      <w:proofErr w:type="gramEnd"/>
      <w:r w:rsidRPr="00AC6BB5">
        <w:rPr>
          <w:rFonts w:asciiTheme="minorHAnsi" w:hAnsiTheme="minorHAnsi" w:cstheme="minorHAnsi"/>
        </w:rPr>
        <w:t xml:space="preserve">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III - forem </w:t>
      </w:r>
      <w:proofErr w:type="gramStart"/>
      <w:r w:rsidRPr="00AC6BB5">
        <w:rPr>
          <w:rFonts w:asciiTheme="minorHAnsi" w:hAnsiTheme="minorHAnsi" w:cstheme="minorHAnsi"/>
        </w:rPr>
        <w:t>empregador</w:t>
      </w:r>
      <w:proofErr w:type="gramEnd"/>
      <w:r w:rsidRPr="00AC6BB5">
        <w:rPr>
          <w:rFonts w:asciiTheme="minorHAnsi" w:hAnsiTheme="minorHAnsi" w:cstheme="minorHAnsi"/>
        </w:rPr>
        <w:t xml:space="preserve">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IV - </w:t>
      </w:r>
      <w:proofErr w:type="gramStart"/>
      <w:r w:rsidRPr="00AC6BB5">
        <w:rPr>
          <w:rFonts w:asciiTheme="minorHAnsi" w:hAnsiTheme="minorHAnsi" w:cstheme="minorHAnsi"/>
        </w:rPr>
        <w:t>qualquer</w:t>
      </w:r>
      <w:proofErr w:type="gramEnd"/>
      <w:r w:rsidRPr="00AC6BB5">
        <w:rPr>
          <w:rFonts w:asciiTheme="minorHAnsi" w:hAnsiTheme="minorHAnsi" w:cstheme="minorHAnsi"/>
        </w:rPr>
        <w:t xml:space="preserve">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 xml:space="preserve">V - </w:t>
      </w:r>
      <w:proofErr w:type="gramStart"/>
      <w:r w:rsidRPr="00AC6BB5">
        <w:rPr>
          <w:rFonts w:asciiTheme="minorHAnsi" w:hAnsiTheme="minorHAnsi" w:cstheme="minorHAnsi"/>
        </w:rPr>
        <w:t>uma</w:t>
      </w:r>
      <w:proofErr w:type="gramEnd"/>
      <w:r w:rsidRPr="00AC6BB5">
        <w:rPr>
          <w:rFonts w:asciiTheme="minorHAnsi" w:hAnsiTheme="minorHAnsi" w:cstheme="minorHAnsi"/>
        </w:rPr>
        <w:t xml:space="preserve">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 - </w:t>
      </w:r>
      <w:proofErr w:type="gramStart"/>
      <w:r w:rsidRPr="00AC6BB5">
        <w:rPr>
          <w:rFonts w:asciiTheme="minorHAnsi" w:hAnsiTheme="minorHAnsi" w:cstheme="minorHAnsi"/>
        </w:rPr>
        <w:t>forem</w:t>
      </w:r>
      <w:proofErr w:type="gramEnd"/>
      <w:r w:rsidRPr="00AC6BB5">
        <w:rPr>
          <w:rFonts w:asciiTheme="minorHAnsi" w:hAnsiTheme="minorHAnsi" w:cstheme="minorHAnsi"/>
        </w:rPr>
        <w:t xml:space="preserve">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IX - </w:t>
      </w:r>
      <w:proofErr w:type="gramStart"/>
      <w:r w:rsidRPr="00AC6BB5">
        <w:rPr>
          <w:rFonts w:asciiTheme="minorHAnsi" w:hAnsiTheme="minorHAnsi" w:cstheme="minorHAnsi"/>
        </w:rPr>
        <w:t>se</w:t>
      </w:r>
      <w:proofErr w:type="gramEnd"/>
      <w:r w:rsidRPr="00AC6BB5">
        <w:rPr>
          <w:rFonts w:asciiTheme="minorHAnsi" w:hAnsiTheme="minorHAnsi" w:cstheme="minorHAnsi"/>
        </w:rPr>
        <w:t xml:space="preserv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0"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0"/>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 xml:space="preserve">contábil utilizado (Ex. SAP, </w:t>
      </w:r>
      <w:proofErr w:type="gramStart"/>
      <w:r w:rsidRPr="00AC6BB5">
        <w:rPr>
          <w:rFonts w:asciiTheme="minorHAnsi" w:hAnsiTheme="minorHAnsi" w:cstheme="minorHAnsi"/>
          <w:bCs/>
          <w:sz w:val="24"/>
        </w:rPr>
        <w:t>Oracle, etc...</w:t>
      </w:r>
      <w:proofErr w:type="gramEnd"/>
      <w:r w:rsidRPr="00AC6BB5">
        <w:rPr>
          <w:rFonts w:asciiTheme="minorHAnsi" w:hAnsiTheme="minorHAnsi" w:cstheme="minorHAnsi"/>
          <w:bCs/>
          <w:sz w:val="24"/>
        </w:rPr>
        <w:t>).</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w:t>
      </w:r>
      <w:proofErr w:type="gramStart"/>
      <w:r w:rsidRPr="00AC6BB5">
        <w:rPr>
          <w:rFonts w:asciiTheme="minorHAnsi" w:hAnsiTheme="minorHAnsi" w:cstheme="minorHAnsi"/>
          <w:sz w:val="24"/>
          <w:szCs w:val="24"/>
        </w:rPr>
        <w:t>do</w:t>
      </w:r>
      <w:proofErr w:type="gramEnd"/>
      <w:r w:rsidRPr="00AC6BB5">
        <w:rPr>
          <w:rFonts w:asciiTheme="minorHAnsi" w:hAnsiTheme="minorHAnsi" w:cstheme="minorHAnsi"/>
          <w:sz w:val="24"/>
          <w:szCs w:val="24"/>
        </w:rPr>
        <w:t xml:space="preserve">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0E26AD" w:rsidRPr="00AC6BB5">
        <w:rPr>
          <w:rFonts w:asciiTheme="minorHAnsi" w:hAnsiTheme="minorHAnsi" w:cstheme="minorHAnsi"/>
          <w:sz w:val="24"/>
          <w:szCs w:val="24"/>
        </w:rPr>
        <w:t>A SDCOM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1"/>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6B5EBD7D" w14:textId="2198F0C8"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r>
      <w:r w:rsidR="000E47B4" w:rsidRPr="000E47B4">
        <w:rPr>
          <w:rFonts w:asciiTheme="minorHAnsi" w:hAnsiTheme="minorHAnsi" w:cstheme="minorHAnsi"/>
          <w:b/>
          <w:sz w:val="24"/>
          <w:szCs w:val="24"/>
        </w:rPr>
        <w:t>Fios de Aço,</w:t>
      </w:r>
      <w:r w:rsidR="000E47B4" w:rsidRPr="000E47B4">
        <w:rPr>
          <w:rFonts w:asciiTheme="minorHAnsi" w:hAnsiTheme="minorHAnsi" w:cstheme="minorHAnsi"/>
          <w:bCs/>
          <w:sz w:val="24"/>
          <w:szCs w:val="24"/>
        </w:rPr>
        <w:t xml:space="preserve"> comumente classificado nos itens 7217.10.19 e 7217.10.90 da NCM, exportados da China para o Brasil.</w:t>
      </w:r>
    </w:p>
    <w:p w14:paraId="2C985361" w14:textId="77777777" w:rsidR="00F67B58" w:rsidRPr="00AC6BB5" w:rsidRDefault="00F67B58" w:rsidP="00F67B58">
      <w:pPr>
        <w:jc w:val="both"/>
        <w:rPr>
          <w:rFonts w:asciiTheme="minorHAnsi" w:hAnsiTheme="minorHAnsi" w:cstheme="minorHAnsi"/>
          <w:sz w:val="24"/>
          <w:szCs w:val="24"/>
        </w:rPr>
      </w:pPr>
    </w:p>
    <w:p w14:paraId="6AC38A86" w14:textId="77777777" w:rsidR="00F67B58" w:rsidRPr="00AC6BB5" w:rsidRDefault="00F67B58" w:rsidP="00F67B58">
      <w:pPr>
        <w:jc w:val="both"/>
        <w:rPr>
          <w:rFonts w:asciiTheme="minorHAnsi" w:hAnsiTheme="minorHAnsi" w:cstheme="minorHAnsi"/>
          <w:sz w:val="24"/>
          <w:szCs w:val="24"/>
        </w:rPr>
      </w:pPr>
    </w:p>
    <w:p w14:paraId="6AA63229" w14:textId="60E5EE68" w:rsidR="00F67B58" w:rsidRPr="000E47B4" w:rsidRDefault="000E47B4" w:rsidP="000E47B4">
      <w:pPr>
        <w:jc w:val="both"/>
        <w:rPr>
          <w:rFonts w:asciiTheme="minorHAnsi" w:hAnsiTheme="minorHAnsi" w:cstheme="minorHAnsi"/>
          <w:bCs/>
          <w:sz w:val="24"/>
          <w:szCs w:val="24"/>
        </w:rPr>
      </w:pPr>
      <w:r w:rsidRPr="000E47B4">
        <w:rPr>
          <w:rFonts w:asciiTheme="minorHAnsi" w:hAnsiTheme="minorHAnsi" w:cstheme="minorHAnsi"/>
          <w:bCs/>
          <w:sz w:val="24"/>
          <w:szCs w:val="24"/>
        </w:rPr>
        <w:t>O produto objeto da revisão constitui-se de fios de aço de alto teor de carbono, de alta resistência, de seção circular, encruados a frio por trefilação, com superfície lisa ou entalhada, relaxação baixa ou normal, exportados pela China para o Brasil, também denominados Fios CP (concreto protendido) RB (relaxação baixa), Fios CP RN (relaxação normal), PC (</w:t>
      </w:r>
      <w:proofErr w:type="spellStart"/>
      <w:r w:rsidRPr="000E47B4">
        <w:rPr>
          <w:rFonts w:asciiTheme="minorHAnsi" w:hAnsiTheme="minorHAnsi" w:cstheme="minorHAnsi"/>
          <w:bCs/>
          <w:sz w:val="24"/>
          <w:szCs w:val="24"/>
        </w:rPr>
        <w:t>Prestressed</w:t>
      </w:r>
      <w:proofErr w:type="spellEnd"/>
      <w:r w:rsidRPr="000E47B4">
        <w:rPr>
          <w:rFonts w:asciiTheme="minorHAnsi" w:hAnsiTheme="minorHAnsi" w:cstheme="minorHAnsi"/>
          <w:bCs/>
          <w:sz w:val="24"/>
          <w:szCs w:val="24"/>
        </w:rPr>
        <w:t xml:space="preserve"> Concrete) Wire, </w:t>
      </w:r>
      <w:proofErr w:type="spellStart"/>
      <w:r w:rsidRPr="000E47B4">
        <w:rPr>
          <w:rFonts w:asciiTheme="minorHAnsi" w:hAnsiTheme="minorHAnsi" w:cstheme="minorHAnsi"/>
          <w:bCs/>
          <w:sz w:val="24"/>
          <w:szCs w:val="24"/>
        </w:rPr>
        <w:t>Low</w:t>
      </w:r>
      <w:proofErr w:type="spellEnd"/>
      <w:r w:rsidRPr="000E47B4">
        <w:rPr>
          <w:rFonts w:asciiTheme="minorHAnsi" w:hAnsiTheme="minorHAnsi" w:cstheme="minorHAnsi"/>
          <w:bCs/>
          <w:sz w:val="24"/>
          <w:szCs w:val="24"/>
        </w:rPr>
        <w:t xml:space="preserve"> </w:t>
      </w:r>
      <w:proofErr w:type="spellStart"/>
      <w:r w:rsidRPr="000E47B4">
        <w:rPr>
          <w:rFonts w:asciiTheme="minorHAnsi" w:hAnsiTheme="minorHAnsi" w:cstheme="minorHAnsi"/>
          <w:bCs/>
          <w:sz w:val="24"/>
          <w:szCs w:val="24"/>
        </w:rPr>
        <w:t>Relaxation</w:t>
      </w:r>
      <w:proofErr w:type="spellEnd"/>
      <w:r w:rsidRPr="000E47B4">
        <w:rPr>
          <w:rFonts w:asciiTheme="minorHAnsi" w:hAnsiTheme="minorHAnsi" w:cstheme="minorHAnsi"/>
          <w:bCs/>
          <w:sz w:val="24"/>
          <w:szCs w:val="24"/>
        </w:rPr>
        <w:t xml:space="preserve"> Wire (LR) ou Normal </w:t>
      </w:r>
      <w:proofErr w:type="spellStart"/>
      <w:r w:rsidRPr="000E47B4">
        <w:rPr>
          <w:rFonts w:asciiTheme="minorHAnsi" w:hAnsiTheme="minorHAnsi" w:cstheme="minorHAnsi"/>
          <w:bCs/>
          <w:sz w:val="24"/>
          <w:szCs w:val="24"/>
        </w:rPr>
        <w:t>Relaxation</w:t>
      </w:r>
      <w:proofErr w:type="spellEnd"/>
      <w:r w:rsidRPr="000E47B4">
        <w:rPr>
          <w:rFonts w:asciiTheme="minorHAnsi" w:hAnsiTheme="minorHAnsi" w:cstheme="minorHAnsi"/>
          <w:bCs/>
          <w:sz w:val="24"/>
          <w:szCs w:val="24"/>
        </w:rPr>
        <w:t xml:space="preserve"> Wire (NR), utilizados comumente em </w:t>
      </w:r>
      <w:proofErr w:type="spellStart"/>
      <w:r w:rsidRPr="000E47B4">
        <w:rPr>
          <w:rFonts w:asciiTheme="minorHAnsi" w:hAnsiTheme="minorHAnsi" w:cstheme="minorHAnsi"/>
          <w:bCs/>
          <w:sz w:val="24"/>
          <w:szCs w:val="24"/>
        </w:rPr>
        <w:t>protensão</w:t>
      </w:r>
      <w:proofErr w:type="spellEnd"/>
      <w:r w:rsidRPr="000E47B4">
        <w:rPr>
          <w:rFonts w:asciiTheme="minorHAnsi" w:hAnsiTheme="minorHAnsi" w:cstheme="minorHAnsi"/>
          <w:bCs/>
          <w:sz w:val="24"/>
          <w:szCs w:val="24"/>
        </w:rPr>
        <w:t xml:space="preserve"> de concreto ou sistemas de tirantes. </w:t>
      </w:r>
    </w:p>
    <w:p w14:paraId="04DF35ED" w14:textId="77777777" w:rsidR="00F67B58" w:rsidRPr="00AC6BB5" w:rsidRDefault="00F67B58" w:rsidP="00F67B58">
      <w:pPr>
        <w:jc w:val="both"/>
        <w:rPr>
          <w:rFonts w:asciiTheme="minorHAnsi" w:hAnsiTheme="minorHAnsi" w:cstheme="minorHAnsi"/>
          <w:sz w:val="24"/>
          <w:szCs w:val="24"/>
        </w:rPr>
      </w:pPr>
    </w:p>
    <w:p w14:paraId="02246F36" w14:textId="77777777" w:rsidR="00F67B58" w:rsidRPr="00AC6BB5" w:rsidRDefault="00F67B58" w:rsidP="00F67B58">
      <w:pPr>
        <w:jc w:val="both"/>
        <w:rPr>
          <w:rFonts w:asciiTheme="minorHAnsi" w:hAnsiTheme="minorHAnsi" w:cstheme="minorHAnsi"/>
          <w:sz w:val="24"/>
          <w:szCs w:val="24"/>
        </w:rPr>
      </w:pPr>
    </w:p>
    <w:p w14:paraId="4ACB213D" w14:textId="77777777" w:rsidR="00F67B58" w:rsidRPr="00AC6BB5" w:rsidRDefault="00F67B58" w:rsidP="00F67B58">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w:t>
      </w:r>
      <w:proofErr w:type="spellEnd"/>
      <w:r w:rsidRPr="00AC6BB5">
        <w:rPr>
          <w:rFonts w:asciiTheme="minorHAnsi" w:hAnsiTheme="minorHAnsi" w:cstheme="minorHAnsi"/>
          <w:b/>
          <w:bCs/>
          <w:sz w:val="24"/>
        </w:rPr>
        <w:t>)</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 do</w:t>
      </w:r>
      <w:r w:rsidRPr="00AC6BB5">
        <w:rPr>
          <w:rFonts w:asciiTheme="minorHAnsi" w:hAnsiTheme="minorHAnsi" w:cstheme="minorHAnsi"/>
          <w:bCs/>
          <w:sz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07FC5C22" w14:textId="535C6ABF" w:rsidR="00F67B58" w:rsidRPr="00F37FD4" w:rsidRDefault="00F37FD4" w:rsidP="00F67B58">
      <w:pPr>
        <w:ind w:left="1080"/>
        <w:jc w:val="both"/>
        <w:rPr>
          <w:rFonts w:asciiTheme="minorHAnsi" w:hAnsiTheme="minorHAnsi" w:cstheme="minorHAnsi"/>
          <w:b/>
          <w:bCs/>
          <w:sz w:val="24"/>
          <w:szCs w:val="24"/>
        </w:rPr>
      </w:pPr>
      <w:r w:rsidRPr="00F37FD4">
        <w:rPr>
          <w:rFonts w:asciiTheme="minorHAnsi" w:hAnsiTheme="minorHAnsi" w:cstheme="minorHAnsi"/>
          <w:b/>
          <w:bCs/>
          <w:sz w:val="24"/>
          <w:szCs w:val="24"/>
        </w:rPr>
        <w:t>JANEIRO</w:t>
      </w:r>
      <w:r w:rsidR="00F67B58" w:rsidRPr="00F37FD4">
        <w:rPr>
          <w:rFonts w:asciiTheme="minorHAnsi" w:hAnsiTheme="minorHAnsi" w:cstheme="minorHAnsi"/>
          <w:b/>
          <w:bCs/>
          <w:sz w:val="24"/>
          <w:szCs w:val="24"/>
        </w:rPr>
        <w:t xml:space="preserve"> de </w:t>
      </w:r>
      <w:r w:rsidRPr="00F37FD4">
        <w:rPr>
          <w:rFonts w:asciiTheme="minorHAnsi" w:hAnsiTheme="minorHAnsi" w:cstheme="minorHAnsi"/>
          <w:b/>
          <w:bCs/>
          <w:sz w:val="24"/>
          <w:szCs w:val="24"/>
        </w:rPr>
        <w:t>2021</w:t>
      </w:r>
      <w:r w:rsidR="00F67B58" w:rsidRPr="00F37FD4">
        <w:rPr>
          <w:rFonts w:asciiTheme="minorHAnsi" w:hAnsiTheme="minorHAnsi" w:cstheme="minorHAnsi"/>
          <w:b/>
          <w:bCs/>
          <w:sz w:val="24"/>
          <w:szCs w:val="24"/>
        </w:rPr>
        <w:t xml:space="preserve"> a </w:t>
      </w:r>
      <w:r w:rsidRPr="00F37FD4">
        <w:rPr>
          <w:rFonts w:asciiTheme="minorHAnsi" w:hAnsiTheme="minorHAnsi" w:cstheme="minorHAnsi"/>
          <w:b/>
          <w:bCs/>
          <w:sz w:val="24"/>
          <w:szCs w:val="24"/>
        </w:rPr>
        <w:t>DEZEMBRO</w:t>
      </w:r>
      <w:r w:rsidR="00F67B58" w:rsidRPr="00F37FD4">
        <w:rPr>
          <w:rFonts w:asciiTheme="minorHAnsi" w:hAnsiTheme="minorHAnsi" w:cstheme="minorHAnsi"/>
          <w:b/>
          <w:bCs/>
          <w:sz w:val="24"/>
          <w:szCs w:val="24"/>
        </w:rPr>
        <w:t xml:space="preserve"> de </w:t>
      </w:r>
      <w:r w:rsidRPr="00F37FD4">
        <w:rPr>
          <w:rFonts w:asciiTheme="minorHAnsi" w:hAnsiTheme="minorHAnsi" w:cstheme="minorHAnsi"/>
          <w:b/>
          <w:bCs/>
          <w:sz w:val="24"/>
          <w:szCs w:val="24"/>
        </w:rPr>
        <w:t>2021</w:t>
      </w:r>
    </w:p>
    <w:p w14:paraId="77673307" w14:textId="77777777" w:rsidR="00F67B58" w:rsidRPr="00AC6BB5" w:rsidRDefault="00F67B58" w:rsidP="00F67B58">
      <w:pPr>
        <w:ind w:left="1080"/>
        <w:jc w:val="both"/>
        <w:rPr>
          <w:rFonts w:asciiTheme="minorHAnsi" w:hAnsiTheme="minorHAnsi" w:cstheme="minorHAnsi"/>
          <w:b/>
          <w:sz w:val="24"/>
          <w:szCs w:val="24"/>
        </w:rPr>
      </w:pPr>
    </w:p>
    <w:p w14:paraId="4D1D99F7" w14:textId="77777777" w:rsidR="00F67B58" w:rsidRPr="00AC6BB5" w:rsidRDefault="00F67B58" w:rsidP="00F67B58">
      <w:pPr>
        <w:ind w:left="1080"/>
        <w:jc w:val="both"/>
        <w:rPr>
          <w:rFonts w:asciiTheme="minorHAnsi" w:hAnsiTheme="minorHAnsi" w:cstheme="minorHAnsi"/>
          <w:b/>
          <w:sz w:val="24"/>
          <w:szCs w:val="24"/>
        </w:rPr>
      </w:pPr>
    </w:p>
    <w:p w14:paraId="03A86D7A" w14:textId="77777777" w:rsidR="00F67B58" w:rsidRPr="00AC6BB5" w:rsidRDefault="00F67B58" w:rsidP="00F67B58">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iii</w:t>
      </w:r>
      <w:proofErr w:type="spellEnd"/>
      <w:r w:rsidRPr="00AC6BB5">
        <w:rPr>
          <w:rFonts w:asciiTheme="minorHAnsi" w:hAnsiTheme="minorHAnsi" w:cstheme="minorHAnsi"/>
          <w:b/>
          <w:bCs/>
          <w:sz w:val="24"/>
        </w:rPr>
        <w:t>)</w:t>
      </w:r>
      <w:r w:rsidRPr="00AC6BB5">
        <w:rPr>
          <w:rFonts w:asciiTheme="minorHAnsi" w:hAnsiTheme="minorHAnsi" w:cstheme="minorHAnsi"/>
          <w:b/>
          <w:bCs/>
          <w:sz w:val="24"/>
        </w:rPr>
        <w:tab/>
      </w:r>
      <w:r w:rsidRPr="00AC6BB5">
        <w:rPr>
          <w:rFonts w:asciiTheme="minorHAnsi" w:hAnsiTheme="minorHAnsi" w:cstheme="minorHAnsi"/>
          <w:bCs/>
          <w:sz w:val="24"/>
        </w:rPr>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w:t>
      </w:r>
      <w:r w:rsidRPr="00AC6BB5">
        <w:rPr>
          <w:rFonts w:asciiTheme="minorHAnsi" w:hAnsiTheme="minorHAnsi" w:cstheme="minorHAnsi"/>
          <w:bCs/>
          <w:sz w:val="24"/>
        </w:rPr>
        <w:t xml:space="preserve"> d</w:t>
      </w:r>
      <w:r w:rsidR="0058595D" w:rsidRPr="00AC6BB5">
        <w:rPr>
          <w:rFonts w:asciiTheme="minorHAnsi" w:hAnsiTheme="minorHAnsi" w:cstheme="minorHAnsi"/>
          <w:bCs/>
          <w:sz w:val="24"/>
        </w:rPr>
        <w:t>o</w:t>
      </w:r>
      <w:r w:rsidRPr="00AC6BB5">
        <w:rPr>
          <w:rFonts w:asciiTheme="minorHAnsi" w:hAnsiTheme="minorHAnsi" w:cstheme="minorHAnsi"/>
          <w:bCs/>
          <w:sz w:val="24"/>
        </w:rPr>
        <w:t xml:space="preserve"> dano:</w:t>
      </w:r>
    </w:p>
    <w:p w14:paraId="6F7CA581" w14:textId="77777777" w:rsidR="00F67B58" w:rsidRPr="00AC6BB5" w:rsidRDefault="00F67B58" w:rsidP="00F67B58">
      <w:pPr>
        <w:tabs>
          <w:tab w:val="num" w:pos="0"/>
        </w:tabs>
        <w:jc w:val="both"/>
        <w:rPr>
          <w:rFonts w:asciiTheme="minorHAnsi" w:hAnsiTheme="minorHAnsi" w:cstheme="minorHAnsi"/>
          <w:sz w:val="24"/>
          <w:szCs w:val="24"/>
        </w:rPr>
      </w:pPr>
    </w:p>
    <w:p w14:paraId="1BE62AF2" w14:textId="3917612F" w:rsidR="00F67B58" w:rsidRPr="00AC6BB5" w:rsidRDefault="00F37FD4" w:rsidP="00F67B58">
      <w:pPr>
        <w:jc w:val="both"/>
        <w:rPr>
          <w:rFonts w:asciiTheme="minorHAnsi" w:hAnsiTheme="minorHAnsi" w:cstheme="minorHAnsi"/>
          <w:sz w:val="24"/>
          <w:szCs w:val="24"/>
        </w:rPr>
      </w:pPr>
      <w:r w:rsidRPr="00F37FD4">
        <w:rPr>
          <w:rFonts w:asciiTheme="minorHAnsi" w:hAnsiTheme="minorHAnsi" w:cstheme="minorHAnsi"/>
          <w:b/>
          <w:sz w:val="24"/>
          <w:szCs w:val="24"/>
        </w:rPr>
        <w:t>JANEIRO</w:t>
      </w:r>
      <w:r w:rsidR="00F67B58" w:rsidRPr="00F37FD4">
        <w:rPr>
          <w:rFonts w:asciiTheme="minorHAnsi" w:hAnsiTheme="minorHAnsi" w:cstheme="minorHAnsi"/>
          <w:sz w:val="24"/>
          <w:szCs w:val="24"/>
        </w:rPr>
        <w:t xml:space="preserve"> de </w:t>
      </w:r>
      <w:r w:rsidRPr="00F37FD4">
        <w:rPr>
          <w:rFonts w:asciiTheme="minorHAnsi" w:hAnsiTheme="minorHAnsi" w:cstheme="minorHAnsi"/>
          <w:b/>
          <w:sz w:val="24"/>
          <w:szCs w:val="24"/>
        </w:rPr>
        <w:t>2017</w:t>
      </w:r>
      <w:r w:rsidR="00F67B58" w:rsidRPr="00F37FD4">
        <w:rPr>
          <w:rFonts w:asciiTheme="minorHAnsi" w:hAnsiTheme="minorHAnsi" w:cstheme="minorHAnsi"/>
          <w:sz w:val="24"/>
          <w:szCs w:val="24"/>
        </w:rPr>
        <w:t xml:space="preserve"> a </w:t>
      </w:r>
      <w:r w:rsidRPr="00F37FD4">
        <w:rPr>
          <w:rFonts w:asciiTheme="minorHAnsi" w:hAnsiTheme="minorHAnsi" w:cstheme="minorHAnsi"/>
          <w:b/>
          <w:sz w:val="24"/>
          <w:szCs w:val="24"/>
        </w:rPr>
        <w:t>DEZEMBRO</w:t>
      </w:r>
      <w:r w:rsidR="00F67B58" w:rsidRPr="00F37FD4">
        <w:rPr>
          <w:rFonts w:asciiTheme="minorHAnsi" w:hAnsiTheme="minorHAnsi" w:cstheme="minorHAnsi"/>
          <w:sz w:val="24"/>
          <w:szCs w:val="24"/>
        </w:rPr>
        <w:t xml:space="preserve"> de </w:t>
      </w:r>
      <w:r w:rsidRPr="00F37FD4">
        <w:rPr>
          <w:rFonts w:asciiTheme="minorHAnsi" w:hAnsiTheme="minorHAnsi" w:cstheme="minorHAnsi"/>
          <w:b/>
          <w:sz w:val="24"/>
          <w:szCs w:val="24"/>
        </w:rPr>
        <w:t>2021</w:t>
      </w:r>
      <w:r w:rsidR="00F67B58" w:rsidRPr="00F37FD4">
        <w:rPr>
          <w:rFonts w:asciiTheme="minorHAnsi" w:hAnsiTheme="minorHAnsi" w:cstheme="minorHAnsi"/>
          <w:sz w:val="24"/>
          <w:szCs w:val="24"/>
        </w:rPr>
        <w:t xml:space="preserve">, dividido </w:t>
      </w:r>
      <w:r w:rsidR="00F67B58" w:rsidRPr="00AC6BB5">
        <w:rPr>
          <w:rFonts w:asciiTheme="minorHAnsi" w:hAnsiTheme="minorHAnsi" w:cstheme="minorHAnsi"/>
          <w:sz w:val="24"/>
          <w:szCs w:val="24"/>
        </w:rPr>
        <w:t>em cinco períodos, conforme especificado abaixo:</w:t>
      </w:r>
    </w:p>
    <w:p w14:paraId="680A3ABD" w14:textId="77777777" w:rsidR="00F67B58" w:rsidRPr="00AC6BB5" w:rsidRDefault="00F67B58" w:rsidP="00F67B58">
      <w:pPr>
        <w:tabs>
          <w:tab w:val="num" w:pos="0"/>
        </w:tabs>
        <w:jc w:val="both"/>
        <w:rPr>
          <w:rFonts w:asciiTheme="minorHAnsi" w:hAnsiTheme="minorHAnsi" w:cstheme="minorHAnsi"/>
          <w:sz w:val="24"/>
          <w:szCs w:val="24"/>
        </w:rPr>
      </w:pPr>
    </w:p>
    <w:p w14:paraId="6B7C40AB" w14:textId="608E05B2"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 xml:space="preserve">P1 – </w:t>
      </w:r>
      <w:r w:rsidR="00F37FD4" w:rsidRPr="00F37FD4">
        <w:rPr>
          <w:rFonts w:asciiTheme="minorHAnsi" w:hAnsiTheme="minorHAnsi" w:cstheme="minorHAnsi"/>
          <w:sz w:val="24"/>
          <w:szCs w:val="24"/>
        </w:rPr>
        <w:t>JANEIRO</w:t>
      </w:r>
      <w:r w:rsidRPr="00F37FD4">
        <w:rPr>
          <w:rFonts w:asciiTheme="minorHAnsi" w:hAnsiTheme="minorHAnsi" w:cstheme="minorHAnsi"/>
          <w:sz w:val="24"/>
          <w:szCs w:val="24"/>
        </w:rPr>
        <w:t xml:space="preserve"> de </w:t>
      </w:r>
      <w:r w:rsidR="00F37FD4" w:rsidRPr="00F37FD4">
        <w:rPr>
          <w:rFonts w:asciiTheme="minorHAnsi" w:hAnsiTheme="minorHAnsi" w:cstheme="minorHAnsi"/>
          <w:sz w:val="24"/>
          <w:szCs w:val="24"/>
        </w:rPr>
        <w:t>2017</w:t>
      </w:r>
      <w:r w:rsidRPr="00F37FD4" w:rsidDel="00F63D89">
        <w:rPr>
          <w:rFonts w:asciiTheme="minorHAnsi" w:hAnsiTheme="minorHAnsi" w:cstheme="minorHAnsi"/>
          <w:sz w:val="24"/>
          <w:szCs w:val="24"/>
        </w:rPr>
        <w:t xml:space="preserve"> </w:t>
      </w:r>
      <w:r w:rsidRPr="00F37FD4">
        <w:rPr>
          <w:rFonts w:asciiTheme="minorHAnsi" w:hAnsiTheme="minorHAnsi" w:cstheme="minorHAnsi"/>
          <w:sz w:val="24"/>
          <w:szCs w:val="24"/>
        </w:rPr>
        <w:t xml:space="preserve">a </w:t>
      </w:r>
      <w:r w:rsidR="00F37FD4" w:rsidRPr="00F37FD4">
        <w:rPr>
          <w:rFonts w:asciiTheme="minorHAnsi" w:hAnsiTheme="minorHAnsi" w:cstheme="minorHAnsi"/>
          <w:sz w:val="24"/>
          <w:szCs w:val="24"/>
        </w:rPr>
        <w:t>DEZEMBRO</w:t>
      </w:r>
      <w:r w:rsidRPr="00F37FD4">
        <w:rPr>
          <w:rFonts w:asciiTheme="minorHAnsi" w:hAnsiTheme="minorHAnsi" w:cstheme="minorHAnsi"/>
          <w:sz w:val="24"/>
          <w:szCs w:val="24"/>
        </w:rPr>
        <w:t xml:space="preserve"> de </w:t>
      </w:r>
      <w:r w:rsidR="00F37FD4" w:rsidRPr="00F37FD4">
        <w:rPr>
          <w:rFonts w:asciiTheme="minorHAnsi" w:hAnsiTheme="minorHAnsi" w:cstheme="minorHAnsi"/>
          <w:sz w:val="24"/>
          <w:szCs w:val="24"/>
        </w:rPr>
        <w:t>2017</w:t>
      </w:r>
    </w:p>
    <w:p w14:paraId="18C9E26D" w14:textId="3BA3ED6E" w:rsidR="00F67B58" w:rsidRPr="00AC6BB5" w:rsidRDefault="00F67B58" w:rsidP="00F37FD4">
      <w:pPr>
        <w:ind w:left="1080"/>
        <w:jc w:val="both"/>
        <w:rPr>
          <w:rFonts w:asciiTheme="minorHAnsi" w:hAnsiTheme="minorHAnsi" w:cstheme="minorHAnsi"/>
          <w:sz w:val="24"/>
          <w:szCs w:val="24"/>
        </w:rPr>
      </w:pPr>
      <w:r w:rsidRPr="00AC6BB5">
        <w:rPr>
          <w:rFonts w:asciiTheme="minorHAnsi" w:hAnsiTheme="minorHAnsi" w:cstheme="minorHAnsi"/>
          <w:sz w:val="24"/>
          <w:szCs w:val="24"/>
        </w:rPr>
        <w:t>P2 –</w:t>
      </w:r>
      <w:r w:rsidRPr="00AC6BB5">
        <w:rPr>
          <w:rFonts w:asciiTheme="minorHAnsi" w:hAnsiTheme="minorHAnsi" w:cstheme="minorHAnsi"/>
          <w:color w:val="FF0000"/>
          <w:sz w:val="24"/>
          <w:szCs w:val="24"/>
        </w:rPr>
        <w:t xml:space="preserve"> </w:t>
      </w:r>
      <w:r w:rsidR="00F37FD4" w:rsidRPr="00F37FD4">
        <w:rPr>
          <w:rFonts w:asciiTheme="minorHAnsi" w:hAnsiTheme="minorHAnsi" w:cstheme="minorHAnsi"/>
          <w:sz w:val="24"/>
          <w:szCs w:val="24"/>
        </w:rPr>
        <w:t>JANEIRO de 201</w:t>
      </w:r>
      <w:r w:rsidR="00F37FD4">
        <w:rPr>
          <w:rFonts w:asciiTheme="minorHAnsi" w:hAnsiTheme="minorHAnsi" w:cstheme="minorHAnsi"/>
          <w:sz w:val="24"/>
          <w:szCs w:val="24"/>
        </w:rPr>
        <w:t>8</w:t>
      </w:r>
      <w:r w:rsidR="00F37FD4" w:rsidRPr="00F37FD4" w:rsidDel="00F63D89">
        <w:rPr>
          <w:rFonts w:asciiTheme="minorHAnsi" w:hAnsiTheme="minorHAnsi" w:cstheme="minorHAnsi"/>
          <w:sz w:val="24"/>
          <w:szCs w:val="24"/>
        </w:rPr>
        <w:t xml:space="preserve"> </w:t>
      </w:r>
      <w:r w:rsidR="00F37FD4" w:rsidRPr="00F37FD4">
        <w:rPr>
          <w:rFonts w:asciiTheme="minorHAnsi" w:hAnsiTheme="minorHAnsi" w:cstheme="minorHAnsi"/>
          <w:sz w:val="24"/>
          <w:szCs w:val="24"/>
        </w:rPr>
        <w:t>a DEZEMBRO de 201</w:t>
      </w:r>
      <w:r w:rsidR="00F37FD4">
        <w:rPr>
          <w:rFonts w:asciiTheme="minorHAnsi" w:hAnsiTheme="minorHAnsi" w:cstheme="minorHAnsi"/>
          <w:sz w:val="24"/>
          <w:szCs w:val="24"/>
        </w:rPr>
        <w:t>8</w:t>
      </w:r>
    </w:p>
    <w:p w14:paraId="14001E48" w14:textId="4E4FE520" w:rsidR="00F67B58" w:rsidRPr="00AC6BB5" w:rsidRDefault="00F67B58" w:rsidP="00F37FD4">
      <w:pPr>
        <w:ind w:left="1080"/>
        <w:jc w:val="both"/>
        <w:rPr>
          <w:rFonts w:asciiTheme="minorHAnsi" w:hAnsiTheme="minorHAnsi" w:cstheme="minorHAnsi"/>
          <w:sz w:val="24"/>
          <w:szCs w:val="24"/>
        </w:rPr>
      </w:pPr>
      <w:r w:rsidRPr="00AC6BB5">
        <w:rPr>
          <w:rFonts w:asciiTheme="minorHAnsi" w:hAnsiTheme="minorHAnsi" w:cstheme="minorHAnsi"/>
          <w:sz w:val="24"/>
          <w:szCs w:val="24"/>
        </w:rPr>
        <w:t>P3 –</w:t>
      </w:r>
      <w:r w:rsidRPr="00AC6BB5">
        <w:rPr>
          <w:rFonts w:asciiTheme="minorHAnsi" w:hAnsiTheme="minorHAnsi" w:cstheme="minorHAnsi"/>
          <w:color w:val="FF0000"/>
          <w:sz w:val="24"/>
          <w:szCs w:val="24"/>
        </w:rPr>
        <w:t xml:space="preserve"> </w:t>
      </w:r>
      <w:r w:rsidR="00F37FD4" w:rsidRPr="00F37FD4">
        <w:rPr>
          <w:rFonts w:asciiTheme="minorHAnsi" w:hAnsiTheme="minorHAnsi" w:cstheme="minorHAnsi"/>
          <w:sz w:val="24"/>
          <w:szCs w:val="24"/>
        </w:rPr>
        <w:t>JANEIRO de 201</w:t>
      </w:r>
      <w:r w:rsidR="00F37FD4">
        <w:rPr>
          <w:rFonts w:asciiTheme="minorHAnsi" w:hAnsiTheme="minorHAnsi" w:cstheme="minorHAnsi"/>
          <w:sz w:val="24"/>
          <w:szCs w:val="24"/>
        </w:rPr>
        <w:t>9</w:t>
      </w:r>
      <w:r w:rsidR="00F37FD4" w:rsidRPr="00F37FD4" w:rsidDel="00F63D89">
        <w:rPr>
          <w:rFonts w:asciiTheme="minorHAnsi" w:hAnsiTheme="minorHAnsi" w:cstheme="minorHAnsi"/>
          <w:sz w:val="24"/>
          <w:szCs w:val="24"/>
        </w:rPr>
        <w:t xml:space="preserve"> </w:t>
      </w:r>
      <w:r w:rsidR="00F37FD4" w:rsidRPr="00F37FD4">
        <w:rPr>
          <w:rFonts w:asciiTheme="minorHAnsi" w:hAnsiTheme="minorHAnsi" w:cstheme="minorHAnsi"/>
          <w:sz w:val="24"/>
          <w:szCs w:val="24"/>
        </w:rPr>
        <w:t>a DEZEMBRO de 201</w:t>
      </w:r>
      <w:r w:rsidR="00F37FD4">
        <w:rPr>
          <w:rFonts w:asciiTheme="minorHAnsi" w:hAnsiTheme="minorHAnsi" w:cstheme="minorHAnsi"/>
          <w:sz w:val="24"/>
          <w:szCs w:val="24"/>
        </w:rPr>
        <w:t>9</w:t>
      </w:r>
    </w:p>
    <w:p w14:paraId="639669D9" w14:textId="3E88C160"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 xml:space="preserve">P4 – </w:t>
      </w:r>
      <w:r w:rsidR="00F37FD4" w:rsidRPr="00F37FD4">
        <w:rPr>
          <w:rFonts w:asciiTheme="minorHAnsi" w:hAnsiTheme="minorHAnsi" w:cstheme="minorHAnsi"/>
          <w:sz w:val="24"/>
          <w:szCs w:val="24"/>
        </w:rPr>
        <w:t>JANEIRO de 20</w:t>
      </w:r>
      <w:r w:rsidR="00F37FD4">
        <w:rPr>
          <w:rFonts w:asciiTheme="minorHAnsi" w:hAnsiTheme="minorHAnsi" w:cstheme="minorHAnsi"/>
          <w:sz w:val="24"/>
          <w:szCs w:val="24"/>
        </w:rPr>
        <w:t>20</w:t>
      </w:r>
      <w:r w:rsidR="00F37FD4" w:rsidRPr="00F37FD4" w:rsidDel="00F63D89">
        <w:rPr>
          <w:rFonts w:asciiTheme="minorHAnsi" w:hAnsiTheme="minorHAnsi" w:cstheme="minorHAnsi"/>
          <w:sz w:val="24"/>
          <w:szCs w:val="24"/>
        </w:rPr>
        <w:t xml:space="preserve"> </w:t>
      </w:r>
      <w:r w:rsidR="00F37FD4" w:rsidRPr="00F37FD4">
        <w:rPr>
          <w:rFonts w:asciiTheme="minorHAnsi" w:hAnsiTheme="minorHAnsi" w:cstheme="minorHAnsi"/>
          <w:sz w:val="24"/>
          <w:szCs w:val="24"/>
        </w:rPr>
        <w:t>a DEZEMBRO de 20</w:t>
      </w:r>
      <w:r w:rsidR="00F37FD4">
        <w:rPr>
          <w:rFonts w:asciiTheme="minorHAnsi" w:hAnsiTheme="minorHAnsi" w:cstheme="minorHAnsi"/>
          <w:sz w:val="24"/>
          <w:szCs w:val="24"/>
        </w:rPr>
        <w:t>20</w:t>
      </w:r>
    </w:p>
    <w:p w14:paraId="1C67A4CB" w14:textId="0E9049CE"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 xml:space="preserve">P5 – </w:t>
      </w:r>
      <w:r w:rsidR="00F37FD4" w:rsidRPr="00F37FD4">
        <w:rPr>
          <w:rFonts w:asciiTheme="minorHAnsi" w:hAnsiTheme="minorHAnsi" w:cstheme="minorHAnsi"/>
          <w:sz w:val="24"/>
          <w:szCs w:val="24"/>
        </w:rPr>
        <w:t>JANEIRO de 20</w:t>
      </w:r>
      <w:r w:rsidR="00F37FD4">
        <w:rPr>
          <w:rFonts w:asciiTheme="minorHAnsi" w:hAnsiTheme="minorHAnsi" w:cstheme="minorHAnsi"/>
          <w:sz w:val="24"/>
          <w:szCs w:val="24"/>
        </w:rPr>
        <w:t>21</w:t>
      </w:r>
      <w:r w:rsidR="00F37FD4" w:rsidRPr="00F37FD4" w:rsidDel="00F63D89">
        <w:rPr>
          <w:rFonts w:asciiTheme="minorHAnsi" w:hAnsiTheme="minorHAnsi" w:cstheme="minorHAnsi"/>
          <w:sz w:val="24"/>
          <w:szCs w:val="24"/>
        </w:rPr>
        <w:t xml:space="preserve"> </w:t>
      </w:r>
      <w:r w:rsidR="00F37FD4" w:rsidRPr="00F37FD4">
        <w:rPr>
          <w:rFonts w:asciiTheme="minorHAnsi" w:hAnsiTheme="minorHAnsi" w:cstheme="minorHAnsi"/>
          <w:sz w:val="24"/>
          <w:szCs w:val="24"/>
        </w:rPr>
        <w:t>a DEZEMBRO de 20</w:t>
      </w:r>
      <w:r w:rsidR="00F37FD4">
        <w:rPr>
          <w:rFonts w:asciiTheme="minorHAnsi" w:hAnsiTheme="minorHAnsi" w:cstheme="minorHAnsi"/>
          <w:sz w:val="24"/>
          <w:szCs w:val="24"/>
        </w:rPr>
        <w:t>21</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2" w:name="_Toc340425363"/>
      <w:r w:rsidRPr="00AC6BB5">
        <w:rPr>
          <w:rFonts w:asciiTheme="minorHAnsi" w:hAnsiTheme="minorHAnsi" w:cstheme="minorHAnsi"/>
        </w:rPr>
        <w:lastRenderedPageBreak/>
        <w:t>III – PRODUTO E PROCESSO PRODUTIVO</w:t>
      </w:r>
      <w:bookmarkEnd w:id="12"/>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3"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3"/>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7CACE4B4" w14:textId="2796D1D6" w:rsidR="00F67B58"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FCEC97A" w14:textId="77777777" w:rsidR="00F67B58" w:rsidRPr="00AC6BB5" w:rsidRDefault="00F67B58" w:rsidP="00F67B58">
      <w:pPr>
        <w:pStyle w:val="Corpodetexto"/>
        <w:ind w:right="-109"/>
        <w:rPr>
          <w:rFonts w:asciiTheme="minorHAnsi" w:hAnsiTheme="minorHAnsi" w:cstheme="minorHAnsi"/>
          <w:b/>
          <w:color w:val="0000FF"/>
          <w:sz w:val="24"/>
          <w:szCs w:val="24"/>
        </w:rPr>
      </w:pPr>
    </w:p>
    <w:p w14:paraId="0B13F902" w14:textId="77777777" w:rsidR="00F67B58" w:rsidRPr="00AC6BB5" w:rsidRDefault="00F67B58" w:rsidP="00F67B58">
      <w:pPr>
        <w:pStyle w:val="Corpodetexto"/>
        <w:ind w:right="-109"/>
        <w:rPr>
          <w:rFonts w:asciiTheme="minorHAnsi" w:hAnsiTheme="minorHAnsi" w:cstheme="minorHAnsi"/>
          <w:b/>
          <w:color w:val="0000FF"/>
          <w:sz w:val="24"/>
          <w:szCs w:val="24"/>
        </w:rPr>
      </w:pPr>
    </w:p>
    <w:tbl>
      <w:tblPr>
        <w:tblW w:w="1017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8"/>
        <w:gridCol w:w="1843"/>
        <w:gridCol w:w="2126"/>
        <w:gridCol w:w="1985"/>
        <w:gridCol w:w="1984"/>
        <w:gridCol w:w="1020"/>
      </w:tblGrid>
      <w:tr w:rsidR="00B804AF" w:rsidRPr="00AC6BB5" w14:paraId="73D4C6D8" w14:textId="77777777" w:rsidTr="001773A5">
        <w:trPr>
          <w:trHeight w:val="656"/>
        </w:trPr>
        <w:tc>
          <w:tcPr>
            <w:tcW w:w="1218" w:type="dxa"/>
            <w:shd w:val="clear" w:color="auto" w:fill="auto"/>
            <w:vAlign w:val="center"/>
          </w:tcPr>
          <w:p w14:paraId="1844713C" w14:textId="77777777" w:rsidR="00B804AF" w:rsidRPr="001773A5" w:rsidRDefault="00B804AF" w:rsidP="005C591A">
            <w:pPr>
              <w:widowControl/>
              <w:jc w:val="center"/>
              <w:rPr>
                <w:rFonts w:asciiTheme="minorHAnsi" w:hAnsiTheme="minorHAnsi" w:cstheme="minorHAnsi"/>
                <w:b/>
                <w:snapToGrid/>
                <w:sz w:val="24"/>
                <w:szCs w:val="24"/>
              </w:rPr>
            </w:pPr>
            <w:r w:rsidRPr="001773A5">
              <w:rPr>
                <w:rFonts w:asciiTheme="minorHAnsi" w:hAnsiTheme="minorHAnsi" w:cstheme="minorHAnsi"/>
                <w:b/>
                <w:snapToGrid/>
                <w:sz w:val="24"/>
                <w:szCs w:val="24"/>
              </w:rPr>
              <w:t>CODPROD</w:t>
            </w:r>
          </w:p>
        </w:tc>
        <w:tc>
          <w:tcPr>
            <w:tcW w:w="1843" w:type="dxa"/>
            <w:shd w:val="clear" w:color="auto" w:fill="auto"/>
            <w:vAlign w:val="center"/>
          </w:tcPr>
          <w:p w14:paraId="0E666ED2" w14:textId="1A39ACC3" w:rsidR="00B804AF" w:rsidRPr="00D54703" w:rsidRDefault="00B804AF" w:rsidP="00A457B5">
            <w:pPr>
              <w:widowControl/>
              <w:jc w:val="center"/>
              <w:rPr>
                <w:rFonts w:asciiTheme="minorHAnsi" w:hAnsiTheme="minorHAnsi" w:cstheme="minorHAnsi"/>
                <w:bCs/>
                <w:snapToGrid/>
                <w:sz w:val="24"/>
                <w:szCs w:val="24"/>
              </w:rPr>
            </w:pPr>
            <w:r w:rsidRPr="00D54703">
              <w:rPr>
                <w:rFonts w:asciiTheme="minorHAnsi" w:hAnsiTheme="minorHAnsi" w:cstheme="minorHAnsi"/>
                <w:bCs/>
                <w:snapToGrid/>
                <w:sz w:val="24"/>
                <w:szCs w:val="24"/>
              </w:rPr>
              <w:t xml:space="preserve">Característica </w:t>
            </w:r>
            <w:r w:rsidRPr="00D54703">
              <w:rPr>
                <w:rFonts w:asciiTheme="minorHAnsi" w:hAnsiTheme="minorHAnsi" w:cstheme="minorHAnsi"/>
                <w:bCs/>
                <w:snapToGrid/>
                <w:sz w:val="24"/>
                <w:szCs w:val="24"/>
              </w:rPr>
              <w:t>1</w:t>
            </w:r>
            <w:r>
              <w:rPr>
                <w:rFonts w:asciiTheme="minorHAnsi" w:hAnsiTheme="minorHAnsi" w:cstheme="minorHAnsi"/>
                <w:bCs/>
                <w:snapToGrid/>
                <w:sz w:val="24"/>
                <w:szCs w:val="24"/>
              </w:rPr>
              <w:t>:</w:t>
            </w:r>
          </w:p>
          <w:p w14:paraId="2E6D7F9D" w14:textId="1BAE725F" w:rsidR="00B804AF" w:rsidRPr="00D54703" w:rsidRDefault="00B804AF" w:rsidP="005C591A">
            <w:pPr>
              <w:widowControl/>
              <w:jc w:val="center"/>
              <w:rPr>
                <w:rFonts w:asciiTheme="minorHAnsi" w:hAnsiTheme="minorHAnsi" w:cstheme="minorHAnsi"/>
                <w:b/>
                <w:snapToGrid/>
                <w:sz w:val="24"/>
                <w:szCs w:val="24"/>
              </w:rPr>
            </w:pPr>
            <w:r w:rsidRPr="00D54703">
              <w:rPr>
                <w:rFonts w:asciiTheme="minorHAnsi" w:hAnsiTheme="minorHAnsi" w:cstheme="minorHAnsi"/>
                <w:b/>
                <w:snapToGrid/>
                <w:sz w:val="24"/>
                <w:szCs w:val="24"/>
              </w:rPr>
              <w:t>Relaxação</w:t>
            </w:r>
          </w:p>
          <w:p w14:paraId="0F540A80" w14:textId="0774ECFF" w:rsidR="00B804AF" w:rsidRPr="00AC6BB5" w:rsidRDefault="00B804AF" w:rsidP="005C591A">
            <w:pPr>
              <w:widowControl/>
              <w:jc w:val="center"/>
              <w:rPr>
                <w:rFonts w:asciiTheme="minorHAnsi" w:hAnsiTheme="minorHAnsi" w:cstheme="minorHAnsi"/>
                <w:bCs/>
                <w:snapToGrid/>
                <w:color w:val="FF0000"/>
                <w:sz w:val="24"/>
                <w:szCs w:val="24"/>
              </w:rPr>
            </w:pPr>
            <w:r w:rsidRPr="00D54703">
              <w:rPr>
                <w:rFonts w:asciiTheme="minorHAnsi" w:hAnsiTheme="minorHAnsi" w:cstheme="minorHAnsi"/>
                <w:bCs/>
                <w:snapToGrid/>
                <w:sz w:val="24"/>
                <w:szCs w:val="24"/>
              </w:rPr>
              <w:t>(código A1 a A2)</w:t>
            </w:r>
          </w:p>
        </w:tc>
        <w:tc>
          <w:tcPr>
            <w:tcW w:w="2126" w:type="dxa"/>
            <w:shd w:val="clear" w:color="auto" w:fill="auto"/>
            <w:vAlign w:val="center"/>
          </w:tcPr>
          <w:p w14:paraId="26238ADF" w14:textId="31A582D7" w:rsidR="00B804AF" w:rsidRPr="00D54703" w:rsidRDefault="00B804AF" w:rsidP="005C591A">
            <w:pPr>
              <w:widowControl/>
              <w:jc w:val="center"/>
              <w:rPr>
                <w:rFonts w:asciiTheme="minorHAnsi" w:hAnsiTheme="minorHAnsi" w:cstheme="minorHAnsi"/>
                <w:bCs/>
                <w:snapToGrid/>
                <w:sz w:val="24"/>
                <w:szCs w:val="24"/>
              </w:rPr>
            </w:pPr>
            <w:r w:rsidRPr="00D54703">
              <w:rPr>
                <w:rFonts w:asciiTheme="minorHAnsi" w:hAnsiTheme="minorHAnsi" w:cstheme="minorHAnsi"/>
                <w:bCs/>
                <w:snapToGrid/>
                <w:sz w:val="24"/>
                <w:szCs w:val="24"/>
              </w:rPr>
              <w:t>Característica 2:</w:t>
            </w:r>
          </w:p>
          <w:p w14:paraId="673DE3D0" w14:textId="35994F51" w:rsidR="00B804AF" w:rsidRPr="00D54703" w:rsidRDefault="00B804AF" w:rsidP="005C591A">
            <w:pPr>
              <w:widowControl/>
              <w:jc w:val="center"/>
              <w:rPr>
                <w:rFonts w:asciiTheme="minorHAnsi" w:hAnsiTheme="minorHAnsi" w:cstheme="minorHAnsi"/>
                <w:bCs/>
                <w:snapToGrid/>
                <w:sz w:val="24"/>
                <w:szCs w:val="24"/>
              </w:rPr>
            </w:pPr>
            <w:r w:rsidRPr="00D54703">
              <w:rPr>
                <w:rFonts w:asciiTheme="minorHAnsi" w:hAnsiTheme="minorHAnsi" w:cstheme="minorHAnsi"/>
                <w:b/>
                <w:snapToGrid/>
                <w:sz w:val="24"/>
                <w:szCs w:val="24"/>
              </w:rPr>
              <w:t>Resistência</w:t>
            </w:r>
            <w:r w:rsidRPr="00D54703">
              <w:rPr>
                <w:rFonts w:asciiTheme="minorHAnsi" w:hAnsiTheme="minorHAnsi" w:cstheme="minorHAnsi"/>
                <w:b/>
                <w:snapToGrid/>
                <w:sz w:val="24"/>
                <w:szCs w:val="24"/>
              </w:rPr>
              <w:t xml:space="preserve"> </w:t>
            </w:r>
            <w:r w:rsidRPr="00D54703">
              <w:rPr>
                <w:rFonts w:asciiTheme="minorHAnsi" w:hAnsiTheme="minorHAnsi" w:cstheme="minorHAnsi"/>
                <w:bCs/>
                <w:snapToGrid/>
                <w:sz w:val="24"/>
                <w:szCs w:val="24"/>
              </w:rPr>
              <w:t>(</w:t>
            </w:r>
            <w:r w:rsidRPr="00F80A34">
              <w:rPr>
                <w:rFonts w:asciiTheme="minorHAnsi" w:hAnsiTheme="minorHAnsi" w:cstheme="minorHAnsi"/>
                <w:b/>
                <w:snapToGrid/>
                <w:sz w:val="24"/>
                <w:szCs w:val="24"/>
              </w:rPr>
              <w:t>kgf/mm</w:t>
            </w:r>
            <w:r w:rsidRPr="00F80A34">
              <w:rPr>
                <w:rFonts w:asciiTheme="minorHAnsi" w:hAnsiTheme="minorHAnsi" w:cstheme="minorHAnsi"/>
                <w:b/>
                <w:snapToGrid/>
                <w:sz w:val="24"/>
                <w:szCs w:val="24"/>
                <w:vertAlign w:val="superscript"/>
              </w:rPr>
              <w:t>2</w:t>
            </w:r>
            <w:r w:rsidRPr="00D54703">
              <w:rPr>
                <w:rFonts w:asciiTheme="minorHAnsi" w:hAnsiTheme="minorHAnsi" w:cstheme="minorHAnsi"/>
                <w:bCs/>
                <w:snapToGrid/>
                <w:sz w:val="24"/>
                <w:szCs w:val="24"/>
              </w:rPr>
              <w:t>)</w:t>
            </w:r>
          </w:p>
          <w:p w14:paraId="3C935398" w14:textId="7AB47BCB" w:rsidR="00B804AF" w:rsidRPr="00AC6BB5" w:rsidRDefault="00B804AF" w:rsidP="005C591A">
            <w:pPr>
              <w:widowControl/>
              <w:jc w:val="center"/>
              <w:rPr>
                <w:rFonts w:asciiTheme="minorHAnsi" w:hAnsiTheme="minorHAnsi" w:cstheme="minorHAnsi"/>
                <w:bCs/>
                <w:snapToGrid/>
                <w:color w:val="FF0000"/>
                <w:sz w:val="24"/>
                <w:szCs w:val="24"/>
              </w:rPr>
            </w:pPr>
            <w:r w:rsidRPr="00D54703">
              <w:rPr>
                <w:rFonts w:asciiTheme="minorHAnsi" w:hAnsiTheme="minorHAnsi" w:cstheme="minorHAnsi"/>
                <w:bCs/>
                <w:snapToGrid/>
                <w:sz w:val="24"/>
                <w:szCs w:val="24"/>
              </w:rPr>
              <w:t>(código B1 a B3)</w:t>
            </w:r>
          </w:p>
        </w:tc>
        <w:tc>
          <w:tcPr>
            <w:tcW w:w="1985" w:type="dxa"/>
            <w:vAlign w:val="center"/>
          </w:tcPr>
          <w:p w14:paraId="7AFACC1A" w14:textId="173D2689" w:rsidR="00B804AF" w:rsidRPr="00B804AF" w:rsidRDefault="00B804AF" w:rsidP="005C591A">
            <w:pPr>
              <w:widowControl/>
              <w:jc w:val="center"/>
              <w:rPr>
                <w:rFonts w:asciiTheme="minorHAnsi" w:hAnsiTheme="minorHAnsi" w:cstheme="minorHAnsi"/>
                <w:bCs/>
                <w:snapToGrid/>
                <w:sz w:val="24"/>
                <w:szCs w:val="24"/>
              </w:rPr>
            </w:pPr>
            <w:r w:rsidRPr="00B804AF">
              <w:rPr>
                <w:rFonts w:asciiTheme="minorHAnsi" w:hAnsiTheme="minorHAnsi" w:cstheme="minorHAnsi"/>
                <w:bCs/>
                <w:snapToGrid/>
                <w:sz w:val="24"/>
                <w:szCs w:val="24"/>
              </w:rPr>
              <w:t>Característica 3:</w:t>
            </w:r>
          </w:p>
          <w:p w14:paraId="1FFC1383" w14:textId="14F7B76D" w:rsidR="00B804AF" w:rsidRPr="00B804AF" w:rsidRDefault="00B804AF" w:rsidP="005C591A">
            <w:pPr>
              <w:widowControl/>
              <w:jc w:val="center"/>
              <w:rPr>
                <w:rFonts w:asciiTheme="minorHAnsi" w:hAnsiTheme="minorHAnsi" w:cstheme="minorHAnsi"/>
                <w:b/>
                <w:snapToGrid/>
                <w:sz w:val="24"/>
                <w:szCs w:val="24"/>
              </w:rPr>
            </w:pPr>
            <w:r w:rsidRPr="00B804AF">
              <w:rPr>
                <w:rFonts w:asciiTheme="minorHAnsi" w:hAnsiTheme="minorHAnsi" w:cstheme="minorHAnsi"/>
                <w:b/>
                <w:snapToGrid/>
                <w:sz w:val="24"/>
                <w:szCs w:val="24"/>
              </w:rPr>
              <w:t>Diâmetro do fio (mm)</w:t>
            </w:r>
          </w:p>
          <w:p w14:paraId="0274F224" w14:textId="75A41706" w:rsidR="00B804AF" w:rsidRPr="00AC6BB5" w:rsidRDefault="00B804AF" w:rsidP="005C591A">
            <w:pPr>
              <w:widowControl/>
              <w:jc w:val="center"/>
              <w:rPr>
                <w:rFonts w:asciiTheme="minorHAnsi" w:hAnsiTheme="minorHAnsi" w:cstheme="minorHAnsi"/>
                <w:bCs/>
                <w:snapToGrid/>
                <w:color w:val="FF0000"/>
                <w:sz w:val="24"/>
                <w:szCs w:val="24"/>
              </w:rPr>
            </w:pPr>
            <w:r w:rsidRPr="00B804AF">
              <w:rPr>
                <w:rFonts w:asciiTheme="minorHAnsi" w:hAnsiTheme="minorHAnsi" w:cstheme="minorHAnsi"/>
                <w:bCs/>
                <w:snapToGrid/>
                <w:sz w:val="24"/>
                <w:szCs w:val="24"/>
              </w:rPr>
              <w:t>(código C1 a C3)</w:t>
            </w:r>
          </w:p>
        </w:tc>
        <w:tc>
          <w:tcPr>
            <w:tcW w:w="1984" w:type="dxa"/>
          </w:tcPr>
          <w:p w14:paraId="0721FB4A" w14:textId="227BA633" w:rsidR="00B804AF" w:rsidRPr="00B804AF" w:rsidRDefault="00B804AF" w:rsidP="00B804AF">
            <w:pPr>
              <w:widowControl/>
              <w:jc w:val="center"/>
              <w:rPr>
                <w:rFonts w:asciiTheme="minorHAnsi" w:hAnsiTheme="minorHAnsi" w:cstheme="minorHAnsi"/>
                <w:bCs/>
                <w:snapToGrid/>
                <w:sz w:val="24"/>
                <w:szCs w:val="24"/>
              </w:rPr>
            </w:pPr>
            <w:r w:rsidRPr="00B804AF">
              <w:rPr>
                <w:rFonts w:asciiTheme="minorHAnsi" w:hAnsiTheme="minorHAnsi" w:cstheme="minorHAnsi"/>
                <w:bCs/>
                <w:snapToGrid/>
                <w:sz w:val="24"/>
                <w:szCs w:val="24"/>
              </w:rPr>
              <w:t xml:space="preserve">Característica </w:t>
            </w:r>
            <w:r>
              <w:rPr>
                <w:rFonts w:asciiTheme="minorHAnsi" w:hAnsiTheme="minorHAnsi" w:cstheme="minorHAnsi"/>
                <w:bCs/>
                <w:snapToGrid/>
                <w:sz w:val="24"/>
                <w:szCs w:val="24"/>
              </w:rPr>
              <w:t>4</w:t>
            </w:r>
            <w:r w:rsidRPr="00B804AF">
              <w:rPr>
                <w:rFonts w:asciiTheme="minorHAnsi" w:hAnsiTheme="minorHAnsi" w:cstheme="minorHAnsi"/>
                <w:bCs/>
                <w:snapToGrid/>
                <w:sz w:val="24"/>
                <w:szCs w:val="24"/>
              </w:rPr>
              <w:t>:</w:t>
            </w:r>
          </w:p>
          <w:p w14:paraId="52318FE0" w14:textId="692CA11D" w:rsidR="00B804AF" w:rsidRPr="00AC6BB5" w:rsidRDefault="001773A5" w:rsidP="00B804AF">
            <w:pPr>
              <w:widowControl/>
              <w:jc w:val="center"/>
              <w:rPr>
                <w:rFonts w:asciiTheme="minorHAnsi" w:hAnsiTheme="minorHAnsi" w:cstheme="minorHAnsi"/>
                <w:bCs/>
                <w:snapToGrid/>
                <w:sz w:val="24"/>
                <w:szCs w:val="24"/>
              </w:rPr>
            </w:pPr>
            <w:r w:rsidRPr="001773A5">
              <w:rPr>
                <w:rFonts w:asciiTheme="minorHAnsi" w:hAnsiTheme="minorHAnsi" w:cstheme="minorHAnsi"/>
                <w:b/>
                <w:snapToGrid/>
                <w:sz w:val="24"/>
                <w:szCs w:val="24"/>
              </w:rPr>
              <w:t>Entalhamento</w:t>
            </w:r>
            <w:r w:rsidRPr="001773A5">
              <w:rPr>
                <w:rFonts w:asciiTheme="minorHAnsi" w:hAnsiTheme="minorHAnsi" w:cstheme="minorHAnsi"/>
                <w:b/>
                <w:snapToGrid/>
                <w:sz w:val="24"/>
                <w:szCs w:val="24"/>
              </w:rPr>
              <w:t xml:space="preserve"> </w:t>
            </w:r>
            <w:r w:rsidR="00B804AF" w:rsidRPr="00B804AF">
              <w:rPr>
                <w:rFonts w:asciiTheme="minorHAnsi" w:hAnsiTheme="minorHAnsi" w:cstheme="minorHAnsi"/>
                <w:bCs/>
                <w:snapToGrid/>
                <w:sz w:val="24"/>
                <w:szCs w:val="24"/>
              </w:rPr>
              <w:t xml:space="preserve">(código </w:t>
            </w:r>
            <w:r>
              <w:rPr>
                <w:rFonts w:asciiTheme="minorHAnsi" w:hAnsiTheme="minorHAnsi" w:cstheme="minorHAnsi"/>
                <w:bCs/>
                <w:snapToGrid/>
                <w:sz w:val="24"/>
                <w:szCs w:val="24"/>
              </w:rPr>
              <w:t>D</w:t>
            </w:r>
            <w:r w:rsidR="00B804AF" w:rsidRPr="00B804AF">
              <w:rPr>
                <w:rFonts w:asciiTheme="minorHAnsi" w:hAnsiTheme="minorHAnsi" w:cstheme="minorHAnsi"/>
                <w:bCs/>
                <w:snapToGrid/>
                <w:sz w:val="24"/>
                <w:szCs w:val="24"/>
              </w:rPr>
              <w:t xml:space="preserve">1 a </w:t>
            </w:r>
            <w:r>
              <w:rPr>
                <w:rFonts w:asciiTheme="minorHAnsi" w:hAnsiTheme="minorHAnsi" w:cstheme="minorHAnsi"/>
                <w:bCs/>
                <w:snapToGrid/>
                <w:sz w:val="24"/>
                <w:szCs w:val="24"/>
              </w:rPr>
              <w:t>D2</w:t>
            </w:r>
            <w:r w:rsidR="00B804AF" w:rsidRPr="00B804AF">
              <w:rPr>
                <w:rFonts w:asciiTheme="minorHAnsi" w:hAnsiTheme="minorHAnsi" w:cstheme="minorHAnsi"/>
                <w:bCs/>
                <w:snapToGrid/>
                <w:sz w:val="24"/>
                <w:szCs w:val="24"/>
              </w:rPr>
              <w:t>)</w:t>
            </w:r>
          </w:p>
        </w:tc>
        <w:tc>
          <w:tcPr>
            <w:tcW w:w="1020" w:type="dxa"/>
            <w:shd w:val="clear" w:color="auto" w:fill="auto"/>
            <w:vAlign w:val="center"/>
          </w:tcPr>
          <w:p w14:paraId="5B7A09BF" w14:textId="7AACCC96" w:rsidR="00B804AF" w:rsidRPr="001773A5" w:rsidRDefault="00B804AF" w:rsidP="005C591A">
            <w:pPr>
              <w:widowControl/>
              <w:jc w:val="center"/>
              <w:rPr>
                <w:rFonts w:asciiTheme="minorHAnsi" w:hAnsiTheme="minorHAnsi" w:cstheme="minorHAnsi"/>
                <w:b/>
                <w:snapToGrid/>
                <w:sz w:val="24"/>
                <w:szCs w:val="24"/>
              </w:rPr>
            </w:pPr>
            <w:proofErr w:type="spellStart"/>
            <w:r w:rsidRPr="001773A5">
              <w:rPr>
                <w:rFonts w:asciiTheme="minorHAnsi" w:hAnsiTheme="minorHAnsi" w:cstheme="minorHAnsi"/>
                <w:b/>
                <w:snapToGrid/>
                <w:sz w:val="24"/>
                <w:szCs w:val="24"/>
              </w:rPr>
              <w:t>CODIP</w:t>
            </w:r>
            <w:r w:rsidRPr="001773A5">
              <w:rPr>
                <w:rFonts w:asciiTheme="minorHAnsi" w:hAnsiTheme="minorHAnsi" w:cstheme="minorHAnsi"/>
                <w:b/>
                <w:snapToGrid/>
                <w:sz w:val="24"/>
                <w:szCs w:val="24"/>
                <w:vertAlign w:val="superscript"/>
              </w:rPr>
              <w:t>a</w:t>
            </w:r>
            <w:proofErr w:type="spellEnd"/>
          </w:p>
        </w:tc>
      </w:tr>
      <w:tr w:rsidR="00B804AF" w:rsidRPr="00AC6BB5" w14:paraId="5BCC1DBB" w14:textId="77777777" w:rsidTr="001773A5">
        <w:trPr>
          <w:trHeight w:val="321"/>
        </w:trPr>
        <w:tc>
          <w:tcPr>
            <w:tcW w:w="1218" w:type="dxa"/>
            <w:shd w:val="clear" w:color="auto" w:fill="auto"/>
            <w:noWrap/>
            <w:vAlign w:val="bottom"/>
          </w:tcPr>
          <w:p w14:paraId="44DD30DF" w14:textId="77777777" w:rsidR="00B804AF" w:rsidRPr="00AC6BB5" w:rsidRDefault="00B804AF"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843" w:type="dxa"/>
            <w:shd w:val="clear" w:color="auto" w:fill="auto"/>
            <w:noWrap/>
          </w:tcPr>
          <w:p w14:paraId="74A8C422" w14:textId="2BE6A49F"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A1: Relaxação normal</w:t>
            </w:r>
          </w:p>
        </w:tc>
        <w:tc>
          <w:tcPr>
            <w:tcW w:w="2126" w:type="dxa"/>
            <w:shd w:val="clear" w:color="auto" w:fill="auto"/>
            <w:noWrap/>
          </w:tcPr>
          <w:p w14:paraId="0979467D" w14:textId="48F48645"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B1:</w:t>
            </w:r>
            <w:r>
              <w:t xml:space="preserve"> </w:t>
            </w:r>
            <w:r w:rsidRPr="00D54703">
              <w:rPr>
                <w:rFonts w:asciiTheme="minorHAnsi" w:hAnsiTheme="minorHAnsi" w:cstheme="minorHAnsi"/>
                <w:snapToGrid/>
                <w:sz w:val="24"/>
                <w:szCs w:val="24"/>
              </w:rPr>
              <w:t>≤ 160</w:t>
            </w:r>
          </w:p>
        </w:tc>
        <w:tc>
          <w:tcPr>
            <w:tcW w:w="1985" w:type="dxa"/>
          </w:tcPr>
          <w:p w14:paraId="0C91DFE3" w14:textId="6070EDC1"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 xml:space="preserve">C1: </w:t>
            </w:r>
            <w:r w:rsidRPr="00B804AF">
              <w:rPr>
                <w:rFonts w:asciiTheme="minorHAnsi" w:hAnsiTheme="minorHAnsi" w:cstheme="minorHAnsi"/>
                <w:snapToGrid/>
                <w:sz w:val="24"/>
                <w:szCs w:val="24"/>
              </w:rPr>
              <w:t>≤4,5</w:t>
            </w:r>
          </w:p>
        </w:tc>
        <w:tc>
          <w:tcPr>
            <w:tcW w:w="1984" w:type="dxa"/>
          </w:tcPr>
          <w:p w14:paraId="30CBA495" w14:textId="573BED57" w:rsidR="00B804AF" w:rsidRPr="00AC6BB5" w:rsidRDefault="001773A5" w:rsidP="001773A5">
            <w:pPr>
              <w:widowControl/>
              <w:rPr>
                <w:rFonts w:asciiTheme="minorHAnsi" w:hAnsiTheme="minorHAnsi" w:cstheme="minorHAnsi"/>
                <w:snapToGrid/>
                <w:sz w:val="24"/>
                <w:szCs w:val="24"/>
              </w:rPr>
            </w:pPr>
            <w:r>
              <w:rPr>
                <w:rFonts w:asciiTheme="minorHAnsi" w:hAnsiTheme="minorHAnsi" w:cstheme="minorHAnsi"/>
                <w:snapToGrid/>
                <w:sz w:val="24"/>
                <w:szCs w:val="24"/>
              </w:rPr>
              <w:t>D1: Entalhado</w:t>
            </w:r>
          </w:p>
        </w:tc>
        <w:tc>
          <w:tcPr>
            <w:tcW w:w="1020" w:type="dxa"/>
            <w:shd w:val="clear" w:color="auto" w:fill="auto"/>
            <w:noWrap/>
            <w:vAlign w:val="bottom"/>
          </w:tcPr>
          <w:p w14:paraId="5346BCF6" w14:textId="5269681B" w:rsidR="00B804AF" w:rsidRPr="00AC6BB5" w:rsidRDefault="00B804AF"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r w:rsidR="00B804AF" w:rsidRPr="00AC6BB5" w14:paraId="5B21F2E1" w14:textId="77777777" w:rsidTr="001773A5">
        <w:trPr>
          <w:trHeight w:val="321"/>
        </w:trPr>
        <w:tc>
          <w:tcPr>
            <w:tcW w:w="1218" w:type="dxa"/>
            <w:shd w:val="clear" w:color="auto" w:fill="auto"/>
            <w:noWrap/>
            <w:vAlign w:val="bottom"/>
          </w:tcPr>
          <w:p w14:paraId="409D6C25" w14:textId="77777777" w:rsidR="00B804AF" w:rsidRPr="00AC6BB5" w:rsidRDefault="00B804AF"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843" w:type="dxa"/>
            <w:shd w:val="clear" w:color="auto" w:fill="auto"/>
            <w:noWrap/>
          </w:tcPr>
          <w:p w14:paraId="724A9FC7" w14:textId="4A46225B"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A2: Relaxação baixa</w:t>
            </w:r>
          </w:p>
        </w:tc>
        <w:tc>
          <w:tcPr>
            <w:tcW w:w="2126" w:type="dxa"/>
            <w:shd w:val="clear" w:color="auto" w:fill="auto"/>
            <w:noWrap/>
          </w:tcPr>
          <w:p w14:paraId="33E09B6A" w14:textId="67CFD9E2"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 xml:space="preserve">B2: </w:t>
            </w:r>
            <w:r w:rsidRPr="00D54703">
              <w:rPr>
                <w:rFonts w:asciiTheme="minorHAnsi" w:hAnsiTheme="minorHAnsi" w:cstheme="minorHAnsi"/>
                <w:snapToGrid/>
                <w:sz w:val="24"/>
                <w:szCs w:val="24"/>
              </w:rPr>
              <w:t>≥ 161 ou ≤ 180</w:t>
            </w:r>
          </w:p>
        </w:tc>
        <w:tc>
          <w:tcPr>
            <w:tcW w:w="1985" w:type="dxa"/>
          </w:tcPr>
          <w:p w14:paraId="4AB710BE" w14:textId="569E54F6"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 xml:space="preserve">C2: </w:t>
            </w:r>
            <w:r w:rsidRPr="00B804AF">
              <w:rPr>
                <w:rFonts w:asciiTheme="minorHAnsi" w:hAnsiTheme="minorHAnsi" w:cstheme="minorHAnsi"/>
                <w:snapToGrid/>
                <w:sz w:val="24"/>
                <w:szCs w:val="24"/>
              </w:rPr>
              <w:t>≥4,51 ou ≤ 6,5</w:t>
            </w:r>
          </w:p>
        </w:tc>
        <w:tc>
          <w:tcPr>
            <w:tcW w:w="1984" w:type="dxa"/>
          </w:tcPr>
          <w:p w14:paraId="32856571" w14:textId="234B584F" w:rsidR="00B804AF" w:rsidRPr="00AC6BB5" w:rsidRDefault="001773A5" w:rsidP="001773A5">
            <w:pPr>
              <w:widowControl/>
              <w:rPr>
                <w:rFonts w:asciiTheme="minorHAnsi" w:hAnsiTheme="minorHAnsi" w:cstheme="minorHAnsi"/>
                <w:snapToGrid/>
                <w:sz w:val="24"/>
                <w:szCs w:val="24"/>
              </w:rPr>
            </w:pPr>
            <w:r>
              <w:rPr>
                <w:rFonts w:asciiTheme="minorHAnsi" w:hAnsiTheme="minorHAnsi" w:cstheme="minorHAnsi"/>
                <w:snapToGrid/>
                <w:sz w:val="24"/>
                <w:szCs w:val="24"/>
              </w:rPr>
              <w:t>D2: Não entalhado</w:t>
            </w:r>
          </w:p>
        </w:tc>
        <w:tc>
          <w:tcPr>
            <w:tcW w:w="1020" w:type="dxa"/>
            <w:shd w:val="clear" w:color="auto" w:fill="auto"/>
            <w:noWrap/>
            <w:vAlign w:val="bottom"/>
          </w:tcPr>
          <w:p w14:paraId="6C0A1DB1" w14:textId="0F75BAA1" w:rsidR="00B804AF" w:rsidRPr="00AC6BB5" w:rsidRDefault="00B804AF"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r w:rsidR="00B804AF" w:rsidRPr="00AC6BB5" w14:paraId="389884A3" w14:textId="77777777" w:rsidTr="001773A5">
        <w:trPr>
          <w:trHeight w:val="321"/>
        </w:trPr>
        <w:tc>
          <w:tcPr>
            <w:tcW w:w="1218" w:type="dxa"/>
            <w:shd w:val="clear" w:color="auto" w:fill="auto"/>
            <w:noWrap/>
            <w:vAlign w:val="bottom"/>
          </w:tcPr>
          <w:p w14:paraId="743F2934" w14:textId="77777777" w:rsidR="00B804AF" w:rsidRPr="00AC6BB5" w:rsidRDefault="00B804AF" w:rsidP="005C591A">
            <w:pPr>
              <w:widowControl/>
              <w:rPr>
                <w:rFonts w:asciiTheme="minorHAnsi" w:hAnsiTheme="minorHAnsi" w:cstheme="minorHAnsi"/>
                <w:snapToGrid/>
                <w:sz w:val="24"/>
                <w:szCs w:val="24"/>
              </w:rPr>
            </w:pPr>
          </w:p>
        </w:tc>
        <w:tc>
          <w:tcPr>
            <w:tcW w:w="1843" w:type="dxa"/>
            <w:shd w:val="clear" w:color="auto" w:fill="auto"/>
            <w:noWrap/>
          </w:tcPr>
          <w:p w14:paraId="361CB497" w14:textId="77777777" w:rsidR="00B804AF" w:rsidRPr="00AC6BB5" w:rsidRDefault="00B804AF" w:rsidP="001773A5">
            <w:pPr>
              <w:widowControl/>
              <w:rPr>
                <w:rFonts w:asciiTheme="minorHAnsi" w:hAnsiTheme="minorHAnsi" w:cstheme="minorHAnsi"/>
                <w:snapToGrid/>
                <w:sz w:val="24"/>
                <w:szCs w:val="24"/>
              </w:rPr>
            </w:pPr>
          </w:p>
        </w:tc>
        <w:tc>
          <w:tcPr>
            <w:tcW w:w="2126" w:type="dxa"/>
            <w:shd w:val="clear" w:color="auto" w:fill="auto"/>
            <w:noWrap/>
          </w:tcPr>
          <w:p w14:paraId="0648D2B6" w14:textId="6A22827B"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 xml:space="preserve">B3: </w:t>
            </w:r>
            <w:r w:rsidRPr="00B804AF">
              <w:rPr>
                <w:rFonts w:asciiTheme="minorHAnsi" w:hAnsiTheme="minorHAnsi" w:cstheme="minorHAnsi"/>
                <w:snapToGrid/>
                <w:sz w:val="24"/>
                <w:szCs w:val="24"/>
              </w:rPr>
              <w:t>≥ 181</w:t>
            </w:r>
          </w:p>
        </w:tc>
        <w:tc>
          <w:tcPr>
            <w:tcW w:w="1985" w:type="dxa"/>
          </w:tcPr>
          <w:p w14:paraId="32C83907" w14:textId="0058E58E" w:rsidR="00B804AF" w:rsidRPr="00AC6BB5" w:rsidRDefault="00B804AF" w:rsidP="001773A5">
            <w:pPr>
              <w:widowControl/>
              <w:rPr>
                <w:rFonts w:asciiTheme="minorHAnsi" w:hAnsiTheme="minorHAnsi" w:cstheme="minorHAnsi"/>
                <w:snapToGrid/>
                <w:sz w:val="24"/>
                <w:szCs w:val="24"/>
              </w:rPr>
            </w:pPr>
            <w:r>
              <w:rPr>
                <w:rFonts w:asciiTheme="minorHAnsi" w:hAnsiTheme="minorHAnsi" w:cstheme="minorHAnsi"/>
                <w:snapToGrid/>
                <w:sz w:val="24"/>
                <w:szCs w:val="24"/>
              </w:rPr>
              <w:t xml:space="preserve">C3: </w:t>
            </w:r>
            <w:r w:rsidRPr="00B804AF">
              <w:rPr>
                <w:rFonts w:asciiTheme="minorHAnsi" w:hAnsiTheme="minorHAnsi" w:cstheme="minorHAnsi"/>
                <w:snapToGrid/>
                <w:sz w:val="24"/>
                <w:szCs w:val="24"/>
              </w:rPr>
              <w:t>&gt;6,50</w:t>
            </w:r>
          </w:p>
        </w:tc>
        <w:tc>
          <w:tcPr>
            <w:tcW w:w="1984" w:type="dxa"/>
          </w:tcPr>
          <w:p w14:paraId="5F351192" w14:textId="77777777" w:rsidR="00B804AF" w:rsidRPr="00AC6BB5" w:rsidRDefault="00B804AF" w:rsidP="001773A5">
            <w:pPr>
              <w:widowControl/>
              <w:rPr>
                <w:rFonts w:asciiTheme="minorHAnsi" w:hAnsiTheme="minorHAnsi" w:cstheme="minorHAnsi"/>
                <w:snapToGrid/>
                <w:sz w:val="24"/>
                <w:szCs w:val="24"/>
              </w:rPr>
            </w:pPr>
          </w:p>
        </w:tc>
        <w:tc>
          <w:tcPr>
            <w:tcW w:w="1020" w:type="dxa"/>
            <w:shd w:val="clear" w:color="auto" w:fill="auto"/>
            <w:noWrap/>
            <w:vAlign w:val="bottom"/>
          </w:tcPr>
          <w:p w14:paraId="4640A220" w14:textId="4291674F" w:rsidR="00B804AF" w:rsidRPr="00AC6BB5" w:rsidRDefault="00B804AF" w:rsidP="005C591A">
            <w:pPr>
              <w:widowControl/>
              <w:rPr>
                <w:rFonts w:asciiTheme="minorHAnsi" w:hAnsiTheme="minorHAnsi" w:cstheme="minorHAnsi"/>
                <w:snapToGrid/>
                <w:sz w:val="24"/>
                <w:szCs w:val="24"/>
              </w:rPr>
            </w:pPr>
          </w:p>
        </w:tc>
      </w:tr>
      <w:tr w:rsidR="00B804AF" w:rsidRPr="00AC6BB5" w14:paraId="7AA10879" w14:textId="77777777" w:rsidTr="001773A5">
        <w:trPr>
          <w:trHeight w:val="321"/>
        </w:trPr>
        <w:tc>
          <w:tcPr>
            <w:tcW w:w="1218" w:type="dxa"/>
            <w:shd w:val="clear" w:color="auto" w:fill="auto"/>
            <w:noWrap/>
            <w:vAlign w:val="bottom"/>
          </w:tcPr>
          <w:p w14:paraId="556C31B6" w14:textId="77777777" w:rsidR="00B804AF" w:rsidRPr="00AC6BB5" w:rsidRDefault="00B804AF" w:rsidP="005C591A">
            <w:pPr>
              <w:widowControl/>
              <w:rPr>
                <w:rFonts w:asciiTheme="minorHAnsi" w:hAnsiTheme="minorHAnsi" w:cstheme="minorHAnsi"/>
                <w:snapToGrid/>
                <w:sz w:val="24"/>
                <w:szCs w:val="24"/>
              </w:rPr>
            </w:pPr>
          </w:p>
        </w:tc>
        <w:tc>
          <w:tcPr>
            <w:tcW w:w="1843" w:type="dxa"/>
            <w:shd w:val="clear" w:color="auto" w:fill="auto"/>
            <w:noWrap/>
            <w:vAlign w:val="bottom"/>
          </w:tcPr>
          <w:p w14:paraId="32BBE504" w14:textId="77777777" w:rsidR="00B804AF" w:rsidRPr="00AC6BB5" w:rsidRDefault="00B804AF" w:rsidP="005C591A">
            <w:pPr>
              <w:widowControl/>
              <w:rPr>
                <w:rFonts w:asciiTheme="minorHAnsi" w:hAnsiTheme="minorHAnsi" w:cstheme="minorHAnsi"/>
                <w:snapToGrid/>
                <w:sz w:val="24"/>
                <w:szCs w:val="24"/>
              </w:rPr>
            </w:pPr>
          </w:p>
        </w:tc>
        <w:tc>
          <w:tcPr>
            <w:tcW w:w="2126" w:type="dxa"/>
            <w:shd w:val="clear" w:color="auto" w:fill="auto"/>
            <w:noWrap/>
            <w:vAlign w:val="bottom"/>
          </w:tcPr>
          <w:p w14:paraId="6D4D9262" w14:textId="77777777" w:rsidR="00B804AF" w:rsidRPr="00AC6BB5" w:rsidRDefault="00B804AF" w:rsidP="005C591A">
            <w:pPr>
              <w:widowControl/>
              <w:rPr>
                <w:rFonts w:asciiTheme="minorHAnsi" w:hAnsiTheme="minorHAnsi" w:cstheme="minorHAnsi"/>
                <w:snapToGrid/>
                <w:sz w:val="24"/>
                <w:szCs w:val="24"/>
              </w:rPr>
            </w:pPr>
          </w:p>
        </w:tc>
        <w:tc>
          <w:tcPr>
            <w:tcW w:w="1985" w:type="dxa"/>
            <w:vAlign w:val="bottom"/>
          </w:tcPr>
          <w:p w14:paraId="53F5A1D3" w14:textId="77777777" w:rsidR="00B804AF" w:rsidRPr="00AC6BB5" w:rsidRDefault="00B804AF" w:rsidP="005C591A">
            <w:pPr>
              <w:widowControl/>
              <w:rPr>
                <w:rFonts w:asciiTheme="minorHAnsi" w:hAnsiTheme="minorHAnsi" w:cstheme="minorHAnsi"/>
                <w:snapToGrid/>
                <w:sz w:val="24"/>
                <w:szCs w:val="24"/>
              </w:rPr>
            </w:pPr>
          </w:p>
        </w:tc>
        <w:tc>
          <w:tcPr>
            <w:tcW w:w="1984" w:type="dxa"/>
          </w:tcPr>
          <w:p w14:paraId="3F3D0AC4" w14:textId="77777777" w:rsidR="00B804AF" w:rsidRPr="00AC6BB5" w:rsidRDefault="00B804AF" w:rsidP="005C591A">
            <w:pPr>
              <w:widowControl/>
              <w:rPr>
                <w:rFonts w:asciiTheme="minorHAnsi" w:hAnsiTheme="minorHAnsi" w:cstheme="minorHAnsi"/>
                <w:snapToGrid/>
                <w:sz w:val="24"/>
                <w:szCs w:val="24"/>
              </w:rPr>
            </w:pPr>
          </w:p>
        </w:tc>
        <w:tc>
          <w:tcPr>
            <w:tcW w:w="1020" w:type="dxa"/>
            <w:shd w:val="clear" w:color="auto" w:fill="auto"/>
            <w:noWrap/>
            <w:vAlign w:val="bottom"/>
          </w:tcPr>
          <w:p w14:paraId="114E0EF8" w14:textId="11F00002" w:rsidR="00B804AF" w:rsidRPr="00AC6BB5" w:rsidRDefault="00B804AF" w:rsidP="005C591A">
            <w:pPr>
              <w:widowControl/>
              <w:rPr>
                <w:rFonts w:asciiTheme="minorHAnsi" w:hAnsiTheme="minorHAnsi" w:cstheme="minorHAnsi"/>
                <w:snapToGrid/>
                <w:sz w:val="24"/>
                <w:szCs w:val="24"/>
              </w:rPr>
            </w:pPr>
          </w:p>
        </w:tc>
      </w:tr>
      <w:tr w:rsidR="00B804AF" w:rsidRPr="00AC6BB5" w14:paraId="7889B3F6" w14:textId="77777777" w:rsidTr="001773A5">
        <w:trPr>
          <w:trHeight w:val="321"/>
        </w:trPr>
        <w:tc>
          <w:tcPr>
            <w:tcW w:w="1218" w:type="dxa"/>
            <w:shd w:val="clear" w:color="auto" w:fill="auto"/>
            <w:noWrap/>
            <w:vAlign w:val="bottom"/>
          </w:tcPr>
          <w:p w14:paraId="0ECEF5A2" w14:textId="77777777" w:rsidR="00B804AF" w:rsidRPr="00AC6BB5" w:rsidRDefault="00B804AF" w:rsidP="005C591A">
            <w:pPr>
              <w:widowControl/>
              <w:rPr>
                <w:rFonts w:asciiTheme="minorHAnsi" w:hAnsiTheme="minorHAnsi" w:cstheme="minorHAnsi"/>
                <w:snapToGrid/>
                <w:sz w:val="24"/>
                <w:szCs w:val="24"/>
              </w:rPr>
            </w:pPr>
          </w:p>
        </w:tc>
        <w:tc>
          <w:tcPr>
            <w:tcW w:w="1843" w:type="dxa"/>
            <w:shd w:val="clear" w:color="auto" w:fill="auto"/>
            <w:noWrap/>
            <w:vAlign w:val="bottom"/>
          </w:tcPr>
          <w:p w14:paraId="34B1FC14" w14:textId="77777777" w:rsidR="00B804AF" w:rsidRPr="00AC6BB5" w:rsidRDefault="00B804AF" w:rsidP="005C591A">
            <w:pPr>
              <w:widowControl/>
              <w:rPr>
                <w:rFonts w:asciiTheme="minorHAnsi" w:hAnsiTheme="minorHAnsi" w:cstheme="minorHAnsi"/>
                <w:snapToGrid/>
                <w:sz w:val="24"/>
                <w:szCs w:val="24"/>
              </w:rPr>
            </w:pPr>
          </w:p>
        </w:tc>
        <w:tc>
          <w:tcPr>
            <w:tcW w:w="2126" w:type="dxa"/>
            <w:shd w:val="clear" w:color="auto" w:fill="auto"/>
            <w:noWrap/>
            <w:vAlign w:val="bottom"/>
          </w:tcPr>
          <w:p w14:paraId="2B2055E5" w14:textId="77777777" w:rsidR="00B804AF" w:rsidRPr="00AC6BB5" w:rsidRDefault="00B804AF" w:rsidP="005C591A">
            <w:pPr>
              <w:widowControl/>
              <w:rPr>
                <w:rFonts w:asciiTheme="minorHAnsi" w:hAnsiTheme="minorHAnsi" w:cstheme="minorHAnsi"/>
                <w:snapToGrid/>
                <w:sz w:val="24"/>
                <w:szCs w:val="24"/>
              </w:rPr>
            </w:pPr>
          </w:p>
        </w:tc>
        <w:tc>
          <w:tcPr>
            <w:tcW w:w="1985" w:type="dxa"/>
            <w:vAlign w:val="bottom"/>
          </w:tcPr>
          <w:p w14:paraId="128C08BD" w14:textId="77777777" w:rsidR="00B804AF" w:rsidRPr="00AC6BB5" w:rsidRDefault="00B804AF" w:rsidP="005C591A">
            <w:pPr>
              <w:widowControl/>
              <w:rPr>
                <w:rFonts w:asciiTheme="minorHAnsi" w:hAnsiTheme="minorHAnsi" w:cstheme="minorHAnsi"/>
                <w:snapToGrid/>
                <w:sz w:val="24"/>
                <w:szCs w:val="24"/>
              </w:rPr>
            </w:pPr>
          </w:p>
        </w:tc>
        <w:tc>
          <w:tcPr>
            <w:tcW w:w="1984" w:type="dxa"/>
          </w:tcPr>
          <w:p w14:paraId="6D746C48" w14:textId="77777777" w:rsidR="00B804AF" w:rsidRPr="00AC6BB5" w:rsidRDefault="00B804AF" w:rsidP="005C591A">
            <w:pPr>
              <w:widowControl/>
              <w:rPr>
                <w:rFonts w:asciiTheme="minorHAnsi" w:hAnsiTheme="minorHAnsi" w:cstheme="minorHAnsi"/>
                <w:snapToGrid/>
                <w:sz w:val="24"/>
                <w:szCs w:val="24"/>
              </w:rPr>
            </w:pPr>
          </w:p>
        </w:tc>
        <w:tc>
          <w:tcPr>
            <w:tcW w:w="1020" w:type="dxa"/>
            <w:shd w:val="clear" w:color="auto" w:fill="auto"/>
            <w:noWrap/>
            <w:vAlign w:val="bottom"/>
          </w:tcPr>
          <w:p w14:paraId="2137E645" w14:textId="23D2EA54" w:rsidR="00B804AF" w:rsidRPr="00AC6BB5" w:rsidRDefault="00B804AF" w:rsidP="005C591A">
            <w:pPr>
              <w:widowControl/>
              <w:rPr>
                <w:rFonts w:asciiTheme="minorHAnsi" w:hAnsiTheme="minorHAnsi" w:cstheme="minorHAnsi"/>
                <w:snapToGrid/>
                <w:sz w:val="24"/>
                <w:szCs w:val="24"/>
              </w:rPr>
            </w:pPr>
          </w:p>
        </w:tc>
      </w:tr>
    </w:tbl>
    <w:p w14:paraId="406F8B03" w14:textId="77777777" w:rsidR="00F67B58" w:rsidRPr="00AC6BB5" w:rsidRDefault="00F67B58" w:rsidP="00F67B58">
      <w:pPr>
        <w:jc w:val="both"/>
        <w:rPr>
          <w:rFonts w:asciiTheme="minorHAnsi" w:hAnsiTheme="minorHAnsi" w:cstheme="minorHAnsi"/>
        </w:rPr>
      </w:pPr>
      <w:r w:rsidRPr="00AC6BB5">
        <w:rPr>
          <w:rFonts w:asciiTheme="minorHAnsi" w:hAnsiTheme="minorHAnsi" w:cstheme="minorHAnsi"/>
          <w:vertAlign w:val="superscript"/>
        </w:rPr>
        <w:t xml:space="preserve">a </w:t>
      </w:r>
      <w:r w:rsidRPr="00AC6BB5">
        <w:rPr>
          <w:rFonts w:asciiTheme="minorHAnsi" w:hAnsiTheme="minorHAnsi" w:cstheme="minorHAnsi"/>
        </w:rPr>
        <w:t>O</w:t>
      </w:r>
      <w:r w:rsidR="00011ECB" w:rsidRPr="00AC6BB5">
        <w:rPr>
          <w:rFonts w:asciiTheme="minorHAnsi" w:hAnsiTheme="minorHAnsi" w:cstheme="minorHAnsi"/>
        </w:rPr>
        <w:t xml:space="preserve"> </w:t>
      </w:r>
      <w:r w:rsidRPr="00AC6BB5">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1234D3CD" w14:textId="77777777" w:rsidR="00F67B58" w:rsidRPr="00AC6BB5" w:rsidRDefault="00F67B58"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Ttulo2"/>
        <w:jc w:val="left"/>
        <w:rPr>
          <w:rFonts w:asciiTheme="minorHAnsi" w:hAnsiTheme="minorHAnsi" w:cstheme="minorHAnsi"/>
        </w:rPr>
      </w:pPr>
      <w:bookmarkStart w:id="14" w:name="_Toc340425365"/>
      <w:r w:rsidRPr="00AC6BB5">
        <w:rPr>
          <w:rFonts w:asciiTheme="minorHAnsi" w:hAnsiTheme="minorHAnsi" w:cstheme="minorHAnsi"/>
          <w:bCs/>
        </w:rPr>
        <w:lastRenderedPageBreak/>
        <w:t>6.</w:t>
      </w:r>
      <w:r w:rsidRPr="00AC6BB5">
        <w:rPr>
          <w:rFonts w:asciiTheme="minorHAnsi" w:hAnsiTheme="minorHAnsi" w:cstheme="minorHAnsi"/>
          <w:bCs/>
        </w:rPr>
        <w:tab/>
      </w:r>
      <w:r w:rsidRPr="00AC6BB5">
        <w:rPr>
          <w:rFonts w:asciiTheme="minorHAnsi" w:hAnsiTheme="minorHAnsi" w:cstheme="minorHAnsi"/>
        </w:rPr>
        <w:t>Processo Produtivo</w:t>
      </w:r>
      <w:bookmarkEnd w:id="14"/>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w:t>
      </w:r>
      <w:proofErr w:type="spellStart"/>
      <w:r w:rsidRPr="00AC6BB5">
        <w:rPr>
          <w:rFonts w:asciiTheme="minorHAnsi" w:hAnsiTheme="minorHAnsi" w:cstheme="minorHAnsi"/>
          <w:sz w:val="24"/>
          <w:szCs w:val="24"/>
        </w:rPr>
        <w:t>is</w:t>
      </w:r>
      <w:proofErr w:type="spellEnd"/>
      <w:r w:rsidRPr="00AC6BB5">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proofErr w:type="spellStart"/>
      <w:r w:rsidRPr="00AC6BB5">
        <w:rPr>
          <w:rFonts w:asciiTheme="minorHAnsi" w:hAnsiTheme="minorHAnsi" w:cstheme="minorHAnsi"/>
          <w:b/>
          <w:sz w:val="24"/>
          <w:szCs w:val="24"/>
        </w:rPr>
        <w:t>tolling</w:t>
      </w:r>
      <w:proofErr w:type="spellEnd"/>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w:t>
      </w:r>
      <w:r w:rsidRPr="00AC6BB5">
        <w:rPr>
          <w:rFonts w:asciiTheme="minorHAnsi" w:hAnsiTheme="minorHAnsi" w:cstheme="minorHAnsi"/>
          <w:color w:val="000000"/>
          <w:sz w:val="24"/>
          <w:szCs w:val="24"/>
        </w:rPr>
        <w:lastRenderedPageBreak/>
        <w:t xml:space="preserve">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 xml:space="preserve">Ressalte-se que o estoque inicial deve ser idêntico ao estoque final do período </w:t>
      </w:r>
      <w:r w:rsidR="00A34FD5" w:rsidRPr="00AC6BB5">
        <w:rPr>
          <w:rFonts w:asciiTheme="minorHAnsi" w:hAnsiTheme="minorHAnsi" w:cstheme="minorHAnsi"/>
          <w:sz w:val="24"/>
          <w:szCs w:val="24"/>
        </w:rPr>
        <w:lastRenderedPageBreak/>
        <w:t>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5" w:name="_Toc340425366"/>
      <w:r w:rsidRPr="00AC6BB5">
        <w:rPr>
          <w:rFonts w:asciiTheme="minorHAnsi" w:hAnsiTheme="minorHAnsi" w:cstheme="minorHAnsi"/>
          <w:szCs w:val="24"/>
        </w:rPr>
        <w:lastRenderedPageBreak/>
        <w:t>IV – PROCESSOS DE DISTRIBUIÇÃO E DE VENDA</w:t>
      </w:r>
      <w:bookmarkEnd w:id="15"/>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0E26AD" w:rsidRPr="00AC6BB5">
        <w:rPr>
          <w:rFonts w:asciiTheme="minorHAnsi" w:hAnsiTheme="minorHAnsi" w:cstheme="minorHAnsi"/>
          <w:i/>
          <w:sz w:val="24"/>
          <w:szCs w:val="24"/>
        </w:rPr>
        <w:t xml:space="preserve">à SDCOM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6"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6"/>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xml:space="preserve">)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w:t>
      </w:r>
      <w:proofErr w:type="spellStart"/>
      <w:r w:rsidRPr="00AC6BB5">
        <w:rPr>
          <w:rFonts w:asciiTheme="minorHAnsi" w:hAnsiTheme="minorHAnsi" w:cstheme="minorHAnsi"/>
          <w:sz w:val="24"/>
        </w:rPr>
        <w:t>is</w:t>
      </w:r>
      <w:proofErr w:type="spellEnd"/>
      <w:r w:rsidRPr="00AC6BB5">
        <w:rPr>
          <w:rFonts w:asciiTheme="minorHAnsi" w:hAnsiTheme="minorHAnsi" w:cstheme="minorHAnsi"/>
          <w:sz w:val="24"/>
        </w:rPr>
        <w:t>) de distribuição utilizados pela empresa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 xml:space="preserve">trading </w:t>
      </w:r>
      <w:proofErr w:type="spellStart"/>
      <w:proofErr w:type="gramStart"/>
      <w:r w:rsidRPr="00AC6BB5">
        <w:rPr>
          <w:rFonts w:asciiTheme="minorHAnsi" w:hAnsiTheme="minorHAnsi" w:cstheme="minorHAnsi"/>
          <w:b/>
          <w:sz w:val="24"/>
        </w:rPr>
        <w:t>company</w:t>
      </w:r>
      <w:proofErr w:type="spellEnd"/>
      <w:r w:rsidRPr="00AC6BB5">
        <w:rPr>
          <w:rFonts w:asciiTheme="minorHAnsi" w:hAnsiTheme="minorHAnsi" w:cstheme="minorHAnsi"/>
          <w:sz w:val="24"/>
        </w:rPr>
        <w:t>, etc.</w:t>
      </w:r>
      <w:proofErr w:type="gramEnd"/>
      <w:r w:rsidRPr="00AC6BB5">
        <w:rPr>
          <w:rFonts w:asciiTheme="minorHAnsi" w:hAnsiTheme="minorHAnsi" w:cstheme="minorHAnsi"/>
          <w:sz w:val="24"/>
        </w:rPr>
        <w:t>)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7" w:name="_Toc340425368"/>
      <w:r w:rsidRPr="00AC6BB5">
        <w:rPr>
          <w:rFonts w:asciiTheme="minorHAnsi" w:hAnsiTheme="minorHAnsi" w:cstheme="minorHAnsi"/>
        </w:rPr>
        <w:t>8.</w:t>
      </w:r>
      <w:r w:rsidRPr="00AC6BB5">
        <w:rPr>
          <w:rFonts w:asciiTheme="minorHAnsi" w:hAnsiTheme="minorHAnsi" w:cstheme="minorHAnsi"/>
        </w:rPr>
        <w:tab/>
        <w:t>Processo de Venda</w:t>
      </w:r>
      <w:bookmarkEnd w:id="17"/>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(e.g. à vista, pagamento antecipado, descontos, </w:t>
      </w:r>
      <w:proofErr w:type="gramStart"/>
      <w:r w:rsidRPr="00AC6BB5">
        <w:rPr>
          <w:rFonts w:asciiTheme="minorHAnsi" w:hAnsiTheme="minorHAnsi" w:cstheme="minorHAnsi"/>
          <w:sz w:val="24"/>
        </w:rPr>
        <w:t>abatimentos, etc.</w:t>
      </w:r>
      <w:proofErr w:type="gramEnd"/>
      <w:r w:rsidRPr="00AC6BB5">
        <w:rPr>
          <w:rFonts w:asciiTheme="minorHAnsi" w:hAnsiTheme="minorHAnsi" w:cstheme="minorHAnsi"/>
          <w:sz w:val="24"/>
        </w:rPr>
        <w:t>).</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Informar se há restrições nas vendas diretas e nas vendas efetuadas por meio de intermediários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w:t>
      </w:r>
      <w:proofErr w:type="gramStart"/>
      <w:r w:rsidRPr="00AC6BB5">
        <w:rPr>
          <w:rFonts w:asciiTheme="minorHAnsi" w:hAnsiTheme="minorHAnsi" w:cstheme="minorHAnsi"/>
          <w:sz w:val="24"/>
        </w:rPr>
        <w:t xml:space="preserve">contratos, </w:t>
      </w:r>
      <w:proofErr w:type="spellStart"/>
      <w:r w:rsidRPr="00AC6BB5">
        <w:rPr>
          <w:rFonts w:asciiTheme="minorHAnsi" w:hAnsiTheme="minorHAnsi" w:cstheme="minorHAnsi"/>
          <w:sz w:val="24"/>
        </w:rPr>
        <w:t>etc</w:t>
      </w:r>
      <w:proofErr w:type="spellEnd"/>
      <w:proofErr w:type="gramEnd"/>
      <w:r w:rsidRPr="00AC6BB5">
        <w:rPr>
          <w:rFonts w:asciiTheme="minorHAnsi" w:hAnsiTheme="minorHAnsi" w:cstheme="minorHAnsi"/>
          <w:sz w:val="24"/>
        </w:rPr>
        <w:t xml:space="preserve">).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proofErr w:type="gramStart"/>
      <w:r w:rsidRPr="00AC6BB5">
        <w:rPr>
          <w:rFonts w:asciiTheme="minorHAnsi" w:hAnsiTheme="minorHAnsi" w:cstheme="minorHAnsi"/>
          <w:b/>
          <w:sz w:val="24"/>
        </w:rPr>
        <w:t>pallet</w:t>
      </w:r>
      <w:r w:rsidRPr="00AC6BB5">
        <w:rPr>
          <w:rFonts w:asciiTheme="minorHAnsi" w:hAnsiTheme="minorHAnsi" w:cstheme="minorHAnsi"/>
          <w:sz w:val="24"/>
        </w:rPr>
        <w:t>, etc.</w:t>
      </w:r>
      <w:proofErr w:type="gramEnd"/>
      <w:r w:rsidRPr="00AC6BB5">
        <w:rPr>
          <w:rFonts w:asciiTheme="minorHAnsi" w:hAnsiTheme="minorHAnsi" w:cstheme="minorHAnsi"/>
          <w:sz w:val="24"/>
        </w:rPr>
        <w:t>) para o produto, assim como os volumes transportados normalmente por tipo de embalagem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Descrever em que termos de comércio ocorre a entrega do produto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proofErr w:type="spellStart"/>
      <w:r w:rsidRPr="00AC6BB5">
        <w:rPr>
          <w:rFonts w:asciiTheme="minorHAnsi" w:hAnsiTheme="minorHAnsi" w:cstheme="minorHAnsi"/>
          <w:b/>
          <w:sz w:val="24"/>
        </w:rPr>
        <w:t>ex</w:t>
      </w:r>
      <w:proofErr w:type="spellEnd"/>
      <w:r w:rsidRPr="00AC6BB5">
        <w:rPr>
          <w:rFonts w:asciiTheme="minorHAnsi" w:hAnsiTheme="minorHAnsi" w:cstheme="minorHAnsi"/>
          <w:i/>
          <w:sz w:val="24"/>
        </w:rPr>
        <w:t xml:space="preserve"> </w:t>
      </w:r>
      <w:proofErr w:type="spellStart"/>
      <w:proofErr w:type="gramStart"/>
      <w:r w:rsidRPr="00AC6BB5">
        <w:rPr>
          <w:rFonts w:asciiTheme="minorHAnsi" w:hAnsiTheme="minorHAnsi" w:cstheme="minorHAnsi"/>
          <w:b/>
          <w:sz w:val="24"/>
        </w:rPr>
        <w:t>works</w:t>
      </w:r>
      <w:proofErr w:type="spellEnd"/>
      <w:r w:rsidRPr="00AC6BB5">
        <w:rPr>
          <w:rFonts w:asciiTheme="minorHAnsi" w:hAnsiTheme="minorHAnsi" w:cstheme="minorHAnsi"/>
          <w:sz w:val="24"/>
        </w:rPr>
        <w:t>, etc.</w:t>
      </w:r>
      <w:proofErr w:type="gramEnd"/>
      <w:r w:rsidRPr="00AC6BB5">
        <w:rPr>
          <w:rFonts w:asciiTheme="minorHAnsi" w:hAnsiTheme="minorHAnsi" w:cstheme="minorHAnsi"/>
          <w:sz w:val="24"/>
        </w:rPr>
        <w:t>)</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29BDAD0C" w14:textId="77777777" w:rsidR="00F67B58" w:rsidRPr="00AC6BB5" w:rsidRDefault="00F67B58" w:rsidP="00F67B58">
      <w:pPr>
        <w:jc w:val="both"/>
        <w:rPr>
          <w:rFonts w:asciiTheme="minorHAnsi" w:hAnsiTheme="minorHAnsi" w:cstheme="minorHAnsi"/>
          <w:sz w:val="24"/>
        </w:rPr>
      </w:pPr>
    </w:p>
    <w:p w14:paraId="6CA4686B" w14:textId="77777777" w:rsidR="00F67B58" w:rsidRPr="00AC6BB5" w:rsidRDefault="00F67B58" w:rsidP="00F67B58">
      <w:pPr>
        <w:jc w:val="both"/>
        <w:rPr>
          <w:rFonts w:asciiTheme="minorHAnsi" w:hAnsiTheme="minorHAnsi" w:cstheme="minorHAnsi"/>
          <w:sz w:val="24"/>
        </w:rPr>
      </w:pPr>
    </w:p>
    <w:p w14:paraId="7A46C083" w14:textId="77777777" w:rsidR="00F67B58" w:rsidRPr="00AC6BB5" w:rsidRDefault="00F67B58" w:rsidP="00F67B58">
      <w:pPr>
        <w:jc w:val="both"/>
        <w:rPr>
          <w:rFonts w:asciiTheme="minorHAnsi" w:hAnsiTheme="minorHAnsi" w:cstheme="minorHAnsi"/>
          <w:sz w:val="24"/>
        </w:rPr>
      </w:pPr>
    </w:p>
    <w:p w14:paraId="0754544F" w14:textId="77777777" w:rsidR="00F67B58" w:rsidRPr="00AC6BB5" w:rsidRDefault="00F67B58" w:rsidP="00F67B58">
      <w:pPr>
        <w:jc w:val="both"/>
        <w:rPr>
          <w:rFonts w:asciiTheme="minorHAnsi" w:hAnsiTheme="minorHAnsi" w:cstheme="minorHAnsi"/>
          <w:sz w:val="24"/>
        </w:rPr>
      </w:pPr>
    </w:p>
    <w:p w14:paraId="493311C5" w14:textId="77777777" w:rsidR="00F67B58" w:rsidRPr="00AC6BB5" w:rsidRDefault="00F67B58" w:rsidP="00F67B58">
      <w:pPr>
        <w:jc w:val="both"/>
        <w:rPr>
          <w:rFonts w:asciiTheme="minorHAnsi" w:hAnsiTheme="minorHAnsi" w:cstheme="minorHAnsi"/>
          <w:sz w:val="24"/>
        </w:rPr>
      </w:pPr>
    </w:p>
    <w:p w14:paraId="473D9FD0" w14:textId="77777777" w:rsidR="00F67B58" w:rsidRPr="00AC6BB5" w:rsidRDefault="00F67B58" w:rsidP="00F67B58">
      <w:pPr>
        <w:jc w:val="both"/>
        <w:rPr>
          <w:rFonts w:asciiTheme="minorHAnsi" w:hAnsiTheme="minorHAnsi" w:cstheme="minorHAnsi"/>
          <w:sz w:val="24"/>
        </w:rPr>
      </w:pPr>
    </w:p>
    <w:p w14:paraId="2228C1F6" w14:textId="77777777" w:rsidR="00F67B58" w:rsidRPr="00AC6BB5" w:rsidRDefault="00F67B58" w:rsidP="00F67B58">
      <w:pPr>
        <w:jc w:val="both"/>
        <w:rPr>
          <w:rFonts w:asciiTheme="minorHAnsi" w:hAnsiTheme="minorHAnsi" w:cstheme="minorHAnsi"/>
          <w:sz w:val="24"/>
        </w:rPr>
      </w:pPr>
    </w:p>
    <w:p w14:paraId="10A5B437" w14:textId="77777777" w:rsidR="00F67B58" w:rsidRPr="00AC6BB5" w:rsidRDefault="00F67B58" w:rsidP="00F67B58">
      <w:pPr>
        <w:jc w:val="both"/>
        <w:rPr>
          <w:rFonts w:asciiTheme="minorHAnsi" w:hAnsiTheme="minorHAnsi" w:cstheme="minorHAnsi"/>
          <w:sz w:val="24"/>
        </w:rPr>
      </w:pPr>
    </w:p>
    <w:p w14:paraId="3FFF5E26" w14:textId="77777777" w:rsidR="00F67B58" w:rsidRPr="00AC6BB5" w:rsidRDefault="00F67B58" w:rsidP="00F67B58">
      <w:pPr>
        <w:jc w:val="both"/>
        <w:rPr>
          <w:rFonts w:asciiTheme="minorHAnsi" w:hAnsiTheme="minorHAnsi" w:cstheme="minorHAnsi"/>
          <w:sz w:val="24"/>
        </w:rPr>
      </w:pPr>
    </w:p>
    <w:p w14:paraId="42CBAC2D" w14:textId="77777777" w:rsidR="00F67B58" w:rsidRPr="00AC6BB5" w:rsidRDefault="00F67B58" w:rsidP="00F67B58">
      <w:pPr>
        <w:jc w:val="both"/>
        <w:rPr>
          <w:rFonts w:asciiTheme="minorHAnsi" w:hAnsiTheme="minorHAnsi" w:cstheme="minorHAnsi"/>
          <w:sz w:val="24"/>
        </w:rPr>
      </w:pPr>
    </w:p>
    <w:p w14:paraId="7D2CBD04"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18" w:name="_Toc340425369"/>
      <w:r w:rsidRPr="00AC6BB5">
        <w:rPr>
          <w:rFonts w:asciiTheme="minorHAnsi" w:hAnsiTheme="minorHAnsi" w:cstheme="minorHAnsi"/>
          <w:szCs w:val="24"/>
        </w:rPr>
        <w:lastRenderedPageBreak/>
        <w:t>V – APURAÇÃO DO VALOR NORMAL</w:t>
      </w:r>
      <w:bookmarkEnd w:id="18"/>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77777777"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19" w:name="_Toc340425370"/>
      <w:r w:rsidRPr="00AC6BB5">
        <w:rPr>
          <w:rFonts w:asciiTheme="minorHAnsi" w:hAnsiTheme="minorHAnsi" w:cstheme="minorHAnsi"/>
        </w:rPr>
        <w:t>Item A – Vendas no Mercado Interno, Exportações para Terceiro País</w:t>
      </w:r>
      <w:bookmarkEnd w:id="19"/>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 xml:space="preserve">do </w:t>
      </w:r>
      <w:r w:rsidR="002223F8" w:rsidRPr="001F7BFE">
        <w:rPr>
          <w:rFonts w:asciiTheme="minorHAnsi" w:hAnsiTheme="minorHAnsi" w:cstheme="minorHAnsi"/>
          <w:bCs w:val="0"/>
          <w:u w:val="single"/>
        </w:rPr>
        <w:t>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AC6BB5">
        <w:rPr>
          <w:rFonts w:asciiTheme="minorHAnsi" w:hAnsiTheme="minorHAnsi" w:cstheme="minorHAnsi"/>
          <w:sz w:val="24"/>
          <w:szCs w:val="24"/>
        </w:rPr>
        <w:lastRenderedPageBreak/>
        <w:t>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w:t>
      </w:r>
      <w:proofErr w:type="gramStart"/>
      <w:r w:rsidRPr="00AC6BB5">
        <w:rPr>
          <w:rFonts w:asciiTheme="minorHAnsi" w:hAnsiTheme="minorHAnsi" w:cstheme="minorHAnsi"/>
          <w:sz w:val="24"/>
        </w:rPr>
        <w:t>AAAA</w:t>
      </w:r>
      <w:r w:rsidRPr="00AC6BB5">
        <w:rPr>
          <w:rFonts w:asciiTheme="minorHAnsi" w:hAnsiTheme="minorHAnsi" w:cstheme="minorHAnsi"/>
          <w:sz w:val="24"/>
          <w:szCs w:val="24"/>
        </w:rPr>
        <w:t xml:space="preserve"> .</w:t>
      </w:r>
      <w:proofErr w:type="gramEnd"/>
      <w:r w:rsidRPr="00AC6BB5">
        <w:rPr>
          <w:rFonts w:asciiTheme="minorHAnsi" w:hAnsiTheme="minorHAnsi" w:cstheme="minorHAnsi"/>
          <w:sz w:val="24"/>
          <w:szCs w:val="24"/>
        </w:rPr>
        <w:t xml:space="preserve">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 xml:space="preserve">trading </w:t>
      </w:r>
      <w:proofErr w:type="spellStart"/>
      <w:r w:rsidRPr="00AC6BB5">
        <w:rPr>
          <w:rFonts w:asciiTheme="minorHAnsi" w:hAnsiTheme="minorHAnsi" w:cstheme="minorHAnsi"/>
          <w:b/>
          <w:sz w:val="24"/>
          <w:szCs w:val="24"/>
        </w:rPr>
        <w:t>companies</w:t>
      </w:r>
      <w:proofErr w:type="spellEnd"/>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0BA48B52"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9.(</w:t>
      </w:r>
      <w:proofErr w:type="gramEnd"/>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proofErr w:type="spellStart"/>
      <w:r w:rsidRPr="00AC6BB5">
        <w:rPr>
          <w:rFonts w:asciiTheme="minorHAnsi" w:hAnsiTheme="minorHAnsi" w:cstheme="minorHAnsi"/>
          <w:b/>
          <w:sz w:val="24"/>
          <w:szCs w:val="24"/>
        </w:rPr>
        <w:t>delivered</w:t>
      </w:r>
      <w:proofErr w:type="spellEnd"/>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proofErr w:type="spellStart"/>
      <w:r w:rsidRPr="00AC6BB5">
        <w:rPr>
          <w:rFonts w:asciiTheme="minorHAnsi" w:hAnsiTheme="minorHAnsi" w:cstheme="minorHAnsi"/>
          <w:b/>
          <w:sz w:val="24"/>
          <w:szCs w:val="24"/>
        </w:rPr>
        <w:t>ex</w:t>
      </w:r>
      <w:proofErr w:type="spellEnd"/>
      <w:r w:rsidRPr="00AC6BB5">
        <w:rPr>
          <w:rFonts w:asciiTheme="minorHAnsi" w:hAnsiTheme="minorHAnsi" w:cstheme="minorHAnsi"/>
          <w:i/>
          <w:sz w:val="24"/>
          <w:szCs w:val="24"/>
        </w:rPr>
        <w:t xml:space="preserve"> </w:t>
      </w:r>
      <w:proofErr w:type="gramStart"/>
      <w:r w:rsidRPr="00AC6BB5">
        <w:rPr>
          <w:rFonts w:asciiTheme="minorHAnsi" w:hAnsiTheme="minorHAnsi" w:cstheme="minorHAnsi"/>
          <w:b/>
          <w:sz w:val="24"/>
          <w:szCs w:val="24"/>
        </w:rPr>
        <w:t>fabrica</w:t>
      </w:r>
      <w:proofErr w:type="gramEnd"/>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t xml:space="preserve">Quantidade Vendida </w:t>
      </w:r>
      <w:r w:rsidRPr="00AC6BB5">
        <w:rPr>
          <w:rFonts w:asciiTheme="minorHAnsi" w:hAnsiTheme="minorHAnsi" w:cstheme="minorHAnsi"/>
          <w:b/>
          <w:color w:val="FF0000"/>
          <w:sz w:val="24"/>
          <w:szCs w:val="24"/>
        </w:rPr>
        <w:t>(unidade informada</w:t>
      </w:r>
      <w:r w:rsidR="009602AD" w:rsidRPr="00AC6BB5">
        <w:rPr>
          <w:rFonts w:asciiTheme="minorHAnsi" w:hAnsiTheme="minorHAnsi" w:cstheme="minorHAnsi"/>
          <w:b/>
          <w:color w:val="FF0000"/>
          <w:sz w:val="24"/>
          <w:szCs w:val="24"/>
        </w:rPr>
        <w:t>, preferencialmente unidade de peso: kg ou t</w:t>
      </w:r>
      <w:r w:rsidRPr="00AC6BB5">
        <w:rPr>
          <w:rFonts w:asciiTheme="minorHAnsi" w:hAnsiTheme="minorHAnsi" w:cstheme="minorHAnsi"/>
          <w:b/>
          <w:color w:val="FF0000"/>
          <w:sz w:val="24"/>
          <w:szCs w:val="24"/>
        </w:rPr>
        <w:t>)</w:t>
      </w:r>
    </w:p>
    <w:p w14:paraId="4F2F7196" w14:textId="77777777" w:rsidR="00F67B58" w:rsidRPr="00AC6BB5" w:rsidRDefault="00F67B58" w:rsidP="00F67B58">
      <w:pPr>
        <w:ind w:left="2127" w:hanging="2127"/>
        <w:jc w:val="both"/>
        <w:rPr>
          <w:rFonts w:asciiTheme="minorHAnsi" w:hAnsiTheme="minorHAnsi" w:cstheme="minorHAnsi"/>
          <w:sz w:val="24"/>
          <w:szCs w:val="24"/>
        </w:rPr>
      </w:pPr>
    </w:p>
    <w:p w14:paraId="6A2575C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DQTDVEND</w:t>
      </w:r>
    </w:p>
    <w:p w14:paraId="3A24883F" w14:textId="77777777" w:rsidR="00F67B58" w:rsidRPr="00AC6BB5" w:rsidRDefault="00F67B58" w:rsidP="00F67B58">
      <w:pPr>
        <w:ind w:left="2127" w:hanging="2127"/>
        <w:jc w:val="both"/>
        <w:rPr>
          <w:rFonts w:asciiTheme="minorHAnsi" w:hAnsiTheme="minorHAnsi" w:cstheme="minorHAnsi"/>
          <w:sz w:val="24"/>
          <w:szCs w:val="24"/>
        </w:rPr>
      </w:pPr>
    </w:p>
    <w:p w14:paraId="268BA5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quantidade vendida </w:t>
      </w:r>
      <w:r w:rsidRPr="00AC6BB5">
        <w:rPr>
          <w:rFonts w:asciiTheme="minorHAnsi" w:hAnsiTheme="minorHAnsi" w:cstheme="minorHAnsi"/>
          <w:color w:val="FF0000"/>
          <w:sz w:val="24"/>
          <w:szCs w:val="24"/>
        </w:rPr>
        <w:t>(unidade informada</w:t>
      </w:r>
      <w:r w:rsidR="009602AD" w:rsidRPr="00AC6BB5">
        <w:rPr>
          <w:rFonts w:asciiTheme="minorHAnsi" w:hAnsiTheme="minorHAnsi" w:cstheme="minorHAnsi"/>
          <w:color w:val="FF0000"/>
          <w:sz w:val="24"/>
          <w:szCs w:val="24"/>
        </w:rPr>
        <w:t>, preferencialmente unidade de peso: kg ou t</w:t>
      </w:r>
      <w:r w:rsidRPr="00AC6BB5">
        <w:rPr>
          <w:rFonts w:asciiTheme="minorHAnsi" w:hAnsiTheme="minorHAnsi" w:cstheme="minorHAnsi"/>
          <w:color w:val="FF0000"/>
          <w:sz w:val="24"/>
          <w:szCs w:val="24"/>
        </w:rPr>
        <w:t>)</w:t>
      </w:r>
      <w:r w:rsidRPr="00AC6BB5">
        <w:rPr>
          <w:rFonts w:asciiTheme="minorHAnsi" w:hAnsiTheme="minorHAnsi" w:cstheme="minorHAnsi"/>
          <w:sz w:val="24"/>
          <w:szCs w:val="24"/>
        </w:rPr>
        <w:t xml:space="preserve">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de que forma as devoluções, caso sejam permitidas, afetam seus registros de vendas tanto </w:t>
      </w:r>
      <w:proofErr w:type="gramStart"/>
      <w:r w:rsidRPr="00AC6BB5">
        <w:rPr>
          <w:rFonts w:asciiTheme="minorHAnsi" w:hAnsiTheme="minorHAnsi" w:cstheme="minorHAnsi"/>
          <w:sz w:val="24"/>
          <w:szCs w:val="24"/>
        </w:rPr>
        <w:t>no razão geral</w:t>
      </w:r>
      <w:proofErr w:type="gramEnd"/>
      <w:r w:rsidRPr="00AC6BB5">
        <w:rPr>
          <w:rFonts w:asciiTheme="minorHAnsi" w:hAnsiTheme="minorHAnsi" w:cstheme="minorHAnsi"/>
          <w:sz w:val="24"/>
          <w:szCs w:val="24"/>
        </w:rPr>
        <w:t xml:space="preserve">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13.(</w:t>
      </w:r>
      <w:proofErr w:type="gramEnd"/>
      <w:r w:rsidRPr="00AC6BB5">
        <w:rPr>
          <w:rFonts w:asciiTheme="minorHAnsi" w:hAnsiTheme="minorHAnsi" w:cstheme="minorHAnsi"/>
          <w:b/>
          <w:sz w:val="24"/>
          <w:szCs w:val="24"/>
        </w:rPr>
        <w:t>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AC6BB5">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14.(</w:t>
      </w:r>
      <w:proofErr w:type="gramEnd"/>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lastRenderedPageBreak/>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w:t>
      </w:r>
      <w:r w:rsidRPr="00AC6BB5">
        <w:rPr>
          <w:rFonts w:asciiTheme="minorHAnsi" w:hAnsiTheme="minorHAnsi" w:cstheme="minorHAnsi"/>
          <w:sz w:val="24"/>
          <w:szCs w:val="24"/>
        </w:rPr>
        <w:lastRenderedPageBreak/>
        <w:t>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33.(</w:t>
      </w:r>
      <w:proofErr w:type="gramEnd"/>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AC6BB5">
        <w:rPr>
          <w:rFonts w:asciiTheme="minorHAnsi" w:hAnsiTheme="minorHAnsi" w:cstheme="minorHAnsi"/>
          <w:sz w:val="24"/>
          <w:szCs w:val="24"/>
        </w:rPr>
        <w:t>33.(</w:t>
      </w:r>
      <w:proofErr w:type="gramEnd"/>
      <w:r w:rsidRPr="00AC6BB5">
        <w:rPr>
          <w:rFonts w:asciiTheme="minorHAnsi" w:hAnsiTheme="minorHAnsi" w:cstheme="minorHAnsi"/>
          <w:sz w:val="24"/>
          <w:szCs w:val="24"/>
        </w:rPr>
        <w:t>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similar é estocado antes da venda e fornecer o </w:t>
      </w:r>
      <w:proofErr w:type="gramStart"/>
      <w:r w:rsidRPr="00AC6BB5">
        <w:rPr>
          <w:rFonts w:asciiTheme="minorHAnsi" w:hAnsiTheme="minorHAnsi" w:cstheme="minorHAnsi"/>
          <w:sz w:val="24"/>
          <w:szCs w:val="24"/>
        </w:rPr>
        <w:t>período médio de tempo</w:t>
      </w:r>
      <w:proofErr w:type="gramEnd"/>
      <w:r w:rsidRPr="00AC6BB5">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os tipos de embalagem usados. Para cada tipo de embalagem,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 xml:space="preserve">Frete Unitário Interno no Terceiro País – Local de Armazenagem ao Cliente </w:t>
      </w:r>
      <w:r w:rsidRPr="00AC6BB5">
        <w:rPr>
          <w:rFonts w:asciiTheme="minorHAnsi" w:hAnsiTheme="minorHAnsi" w:cstheme="minorHAnsi"/>
          <w:b/>
          <w:sz w:val="24"/>
          <w:szCs w:val="24"/>
        </w:rPr>
        <w:lastRenderedPageBreak/>
        <w:t>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como o montante recebido na forma de reembolso de imposto foi </w:t>
      </w:r>
      <w:r w:rsidRPr="00AC6BB5">
        <w:rPr>
          <w:rFonts w:asciiTheme="minorHAnsi" w:hAnsiTheme="minorHAnsi" w:cstheme="minorHAnsi"/>
          <w:sz w:val="24"/>
          <w:szCs w:val="24"/>
        </w:rPr>
        <w:lastRenderedPageBreak/>
        <w:t>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20"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0"/>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shd w:val="clear" w:color="auto" w:fill="auto"/>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shd w:val="clear" w:color="auto" w:fill="auto"/>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AC6BB5">
              <w:rPr>
                <w:rFonts w:asciiTheme="minorHAnsi" w:hAnsiTheme="minorHAnsi" w:cstheme="minorHAnsi"/>
                <w:snapToGrid/>
                <w:sz w:val="24"/>
                <w:szCs w:val="24"/>
              </w:rPr>
              <w:t>àquela custo</w:t>
            </w:r>
            <w:proofErr w:type="gramEnd"/>
            <w:r w:rsidRPr="00AC6BB5">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shd w:val="clear" w:color="auto" w:fill="auto"/>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shd w:val="clear" w:color="auto" w:fill="auto"/>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6.1.4,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4B6C1A">
      <w:pPr>
        <w:pStyle w:val="Ttulo7"/>
        <w:numPr>
          <w:ilvl w:val="0"/>
          <w:numId w:val="44"/>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PargrafodaLista"/>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1" w:name="_Toc340425372"/>
      <w:r w:rsidRPr="00AC6BB5">
        <w:rPr>
          <w:rFonts w:asciiTheme="minorHAnsi" w:hAnsiTheme="minorHAnsi" w:cstheme="minorHAnsi"/>
          <w:szCs w:val="24"/>
        </w:rPr>
        <w:lastRenderedPageBreak/>
        <w:t>VI – APURAÇÃO DO PREÇO DE EXPORTAÇÃO</w:t>
      </w:r>
      <w:bookmarkEnd w:id="21"/>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Recuodecorpodetexto"/>
        <w:ind w:left="0" w:firstLine="708"/>
        <w:rPr>
          <w:rFonts w:asciiTheme="minorHAnsi" w:hAnsiTheme="minorHAnsi" w:cstheme="minorHAnsi"/>
          <w:bCs/>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2" w:name="_Toc340425373"/>
      <w:r w:rsidR="00BF5965" w:rsidRPr="00AC6BB5">
        <w:rPr>
          <w:rFonts w:asciiTheme="minorHAnsi" w:hAnsiTheme="minorHAnsi" w:cstheme="minorHAnsi"/>
        </w:rPr>
        <w:t>Item C – Exportações para o Brasil</w:t>
      </w:r>
      <w:bookmarkEnd w:id="22"/>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w:t>
      </w:r>
      <w:proofErr w:type="spellStart"/>
      <w:r w:rsidRPr="00AC6BB5">
        <w:rPr>
          <w:rFonts w:asciiTheme="minorHAnsi" w:hAnsiTheme="minorHAnsi" w:cstheme="minorHAnsi"/>
          <w:i/>
          <w:sz w:val="24"/>
          <w:szCs w:val="24"/>
        </w:rPr>
        <w:t>VII.a</w:t>
      </w:r>
      <w:proofErr w:type="spellEnd"/>
      <w:r w:rsidRPr="00AC6BB5">
        <w:rPr>
          <w:rFonts w:asciiTheme="minorHAnsi" w:hAnsiTheme="minorHAnsi" w:cstheme="minorHAnsi"/>
          <w:i/>
          <w:sz w:val="24"/>
          <w:szCs w:val="24"/>
        </w:rPr>
        <w:t xml:space="preserve"> e </w:t>
      </w:r>
      <w:proofErr w:type="spellStart"/>
      <w:r w:rsidRPr="00AC6BB5">
        <w:rPr>
          <w:rFonts w:asciiTheme="minorHAnsi" w:hAnsiTheme="minorHAnsi" w:cstheme="minorHAnsi"/>
          <w:i/>
          <w:sz w:val="24"/>
          <w:szCs w:val="24"/>
        </w:rPr>
        <w:t>VII.b</w:t>
      </w:r>
      <w:proofErr w:type="spellEnd"/>
      <w:r w:rsidRPr="00AC6BB5">
        <w:rPr>
          <w:rFonts w:asciiTheme="minorHAnsi" w:hAnsiTheme="minorHAnsi" w:cstheme="minorHAnsi"/>
          <w:i/>
          <w:sz w:val="24"/>
          <w:szCs w:val="24"/>
        </w:rPr>
        <w:t xml:space="preserve">,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 xml:space="preserve">trading </w:t>
      </w:r>
      <w:proofErr w:type="spellStart"/>
      <w:r w:rsidRPr="00AC6BB5">
        <w:rPr>
          <w:rFonts w:asciiTheme="minorHAnsi" w:hAnsiTheme="minorHAnsi" w:cstheme="minorHAnsi"/>
          <w:b/>
          <w:sz w:val="24"/>
          <w:szCs w:val="24"/>
        </w:rPr>
        <w:t>companies</w:t>
      </w:r>
      <w:proofErr w:type="spellEnd"/>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9.(</w:t>
      </w:r>
      <w:proofErr w:type="gramEnd"/>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proofErr w:type="spellStart"/>
      <w:r w:rsidRPr="00AC6BB5">
        <w:rPr>
          <w:rFonts w:asciiTheme="minorHAnsi" w:hAnsiTheme="minorHAnsi" w:cstheme="minorHAnsi"/>
          <w:b/>
          <w:sz w:val="24"/>
          <w:szCs w:val="24"/>
        </w:rPr>
        <w:t>ex</w:t>
      </w:r>
      <w:proofErr w:type="spellEnd"/>
      <w:r w:rsidRPr="00AC6BB5">
        <w:rPr>
          <w:rFonts w:asciiTheme="minorHAnsi" w:hAnsiTheme="minorHAnsi" w:cstheme="minorHAnsi"/>
          <w:b/>
          <w:sz w:val="24"/>
          <w:szCs w:val="24"/>
        </w:rPr>
        <w:t xml:space="preserve"> </w:t>
      </w:r>
      <w:proofErr w:type="gramStart"/>
      <w:r w:rsidRPr="00AC6BB5">
        <w:rPr>
          <w:rFonts w:asciiTheme="minorHAnsi" w:hAnsiTheme="minorHAnsi" w:cstheme="minorHAnsi"/>
          <w:b/>
          <w:sz w:val="24"/>
          <w:szCs w:val="24"/>
        </w:rPr>
        <w:t>fabrica</w:t>
      </w:r>
      <w:proofErr w:type="gramEnd"/>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Vendida </w:t>
      </w:r>
      <w:r w:rsidRPr="00AC6BB5">
        <w:rPr>
          <w:rFonts w:asciiTheme="minorHAnsi" w:hAnsiTheme="minorHAnsi" w:cstheme="minorHAnsi"/>
          <w:b/>
          <w:color w:val="FF0000"/>
          <w:sz w:val="24"/>
        </w:rPr>
        <w:t>(unidade informada</w:t>
      </w:r>
      <w:r w:rsidR="009602AD" w:rsidRPr="00AC6BB5">
        <w:rPr>
          <w:rFonts w:asciiTheme="minorHAnsi" w:hAnsiTheme="minorHAnsi" w:cstheme="minorHAnsi"/>
          <w:b/>
          <w:color w:val="FF0000"/>
          <w:sz w:val="24"/>
        </w:rPr>
        <w:t>, preferencialmente unidade de peso: kg ou t</w:t>
      </w:r>
      <w:r w:rsidRPr="00AC6BB5">
        <w:rPr>
          <w:rFonts w:asciiTheme="minorHAnsi" w:hAnsiTheme="minorHAnsi" w:cstheme="minorHAnsi"/>
          <w:b/>
          <w:color w:val="FF0000"/>
          <w:sz w:val="24"/>
        </w:rPr>
        <w:t>)</w:t>
      </w:r>
    </w:p>
    <w:p w14:paraId="395D8EEA" w14:textId="77777777" w:rsidR="00F67B58" w:rsidRPr="00AC6BB5" w:rsidRDefault="00F67B58" w:rsidP="00F67B58">
      <w:pPr>
        <w:ind w:left="2127" w:hanging="2127"/>
        <w:jc w:val="both"/>
        <w:rPr>
          <w:rFonts w:asciiTheme="minorHAnsi" w:hAnsiTheme="minorHAnsi" w:cstheme="minorHAnsi"/>
          <w:b/>
          <w:sz w:val="24"/>
          <w:szCs w:val="24"/>
        </w:rPr>
      </w:pPr>
    </w:p>
    <w:p w14:paraId="554078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F67B58">
      <w:pPr>
        <w:ind w:left="2127" w:hanging="2127"/>
        <w:jc w:val="both"/>
        <w:rPr>
          <w:rFonts w:asciiTheme="minorHAnsi" w:hAnsiTheme="minorHAnsi" w:cstheme="minorHAnsi"/>
          <w:sz w:val="24"/>
        </w:rPr>
      </w:pPr>
    </w:p>
    <w:p w14:paraId="613F6C47"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a quantidade vendida </w:t>
      </w:r>
      <w:r w:rsidRPr="00AC6BB5">
        <w:rPr>
          <w:rFonts w:asciiTheme="minorHAnsi" w:hAnsiTheme="minorHAnsi" w:cstheme="minorHAnsi"/>
          <w:color w:val="FF0000"/>
          <w:sz w:val="24"/>
        </w:rPr>
        <w:t>(unidade informada</w:t>
      </w:r>
      <w:r w:rsidR="009602AD" w:rsidRPr="00AC6BB5">
        <w:rPr>
          <w:rFonts w:asciiTheme="minorHAnsi" w:hAnsiTheme="minorHAnsi" w:cstheme="minorHAnsi"/>
          <w:color w:val="FF0000"/>
          <w:sz w:val="24"/>
        </w:rPr>
        <w:t>, preferencialmente unidade de peso: kg ou t</w:t>
      </w:r>
      <w:r w:rsidRPr="00AC6BB5">
        <w:rPr>
          <w:rFonts w:asciiTheme="minorHAnsi" w:hAnsiTheme="minorHAnsi" w:cstheme="minorHAnsi"/>
          <w:color w:val="FF0000"/>
          <w:sz w:val="24"/>
        </w:rPr>
        <w:t>)</w:t>
      </w:r>
      <w:r w:rsidRPr="00AC6BB5">
        <w:rPr>
          <w:rFonts w:asciiTheme="minorHAnsi" w:hAnsiTheme="minorHAnsi" w:cstheme="minorHAnsi"/>
          <w:sz w:val="24"/>
        </w:rPr>
        <w:t xml:space="preserve"> 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de que forma as devoluções, caso sejam permitidas, afetam seus registros de vendas tanto </w:t>
      </w:r>
      <w:proofErr w:type="gramStart"/>
      <w:r w:rsidRPr="00AC6BB5">
        <w:rPr>
          <w:rFonts w:asciiTheme="minorHAnsi" w:hAnsiTheme="minorHAnsi" w:cstheme="minorHAnsi"/>
          <w:sz w:val="24"/>
          <w:szCs w:val="24"/>
        </w:rPr>
        <w:t>no razão geral</w:t>
      </w:r>
      <w:proofErr w:type="gramEnd"/>
      <w:r w:rsidRPr="00AC6BB5">
        <w:rPr>
          <w:rFonts w:asciiTheme="minorHAnsi" w:hAnsiTheme="minorHAnsi" w:cstheme="minorHAnsi"/>
          <w:sz w:val="24"/>
          <w:szCs w:val="24"/>
        </w:rPr>
        <w:t xml:space="preserve">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13.(</w:t>
      </w:r>
      <w:proofErr w:type="gramEnd"/>
      <w:r w:rsidRPr="00AC6BB5">
        <w:rPr>
          <w:rFonts w:asciiTheme="minorHAnsi" w:hAnsiTheme="minorHAnsi" w:cstheme="minorHAnsi"/>
          <w:b/>
          <w:sz w:val="24"/>
          <w:szCs w:val="24"/>
        </w:rPr>
        <w:t>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14.(</w:t>
      </w:r>
      <w:proofErr w:type="gramEnd"/>
      <w:r w:rsidRPr="00AC6BB5">
        <w:rPr>
          <w:rFonts w:asciiTheme="minorHAnsi" w:hAnsiTheme="minorHAnsi" w:cstheme="minorHAnsi"/>
          <w:b/>
          <w:sz w:val="24"/>
          <w:szCs w:val="24"/>
        </w:rPr>
        <w:t>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AC6BB5">
        <w:rPr>
          <w:rFonts w:asciiTheme="minorHAnsi" w:hAnsiTheme="minorHAnsi" w:cstheme="minorHAnsi"/>
          <w:sz w:val="24"/>
          <w:szCs w:val="24"/>
        </w:rPr>
        <w:lastRenderedPageBreak/>
        <w:t>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proofErr w:type="gramStart"/>
      <w:r w:rsidRPr="00AC6BB5">
        <w:rPr>
          <w:rFonts w:asciiTheme="minorHAnsi" w:hAnsiTheme="minorHAnsi" w:cstheme="minorHAnsi"/>
          <w:b/>
          <w:sz w:val="24"/>
          <w:szCs w:val="24"/>
        </w:rPr>
        <w:t>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w:t>
      </w:r>
      <w:proofErr w:type="gramEnd"/>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 xml:space="preserve">.0 a </w:t>
      </w:r>
      <w:proofErr w:type="gramStart"/>
      <w:r w:rsidRPr="00AC6BB5">
        <w:rPr>
          <w:rFonts w:asciiTheme="minorHAnsi" w:hAnsiTheme="minorHAnsi" w:cstheme="minorHAnsi"/>
          <w:sz w:val="24"/>
          <w:szCs w:val="24"/>
        </w:rPr>
        <w:t>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w:t>
      </w:r>
      <w:proofErr w:type="gramEnd"/>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 xml:space="preserve">.0 a </w:t>
      </w:r>
      <w:proofErr w:type="gramStart"/>
      <w:r w:rsidRPr="00AC6BB5">
        <w:rPr>
          <w:rFonts w:asciiTheme="minorHAnsi" w:hAnsiTheme="minorHAnsi" w:cstheme="minorHAnsi"/>
          <w:sz w:val="24"/>
          <w:szCs w:val="24"/>
        </w:rPr>
        <w:t>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w:t>
      </w:r>
      <w:proofErr w:type="gramEnd"/>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w:t>
      </w:r>
      <w:proofErr w:type="gramStart"/>
      <w:r w:rsidRPr="00AC6BB5">
        <w:rPr>
          <w:rFonts w:asciiTheme="minorHAnsi" w:hAnsiTheme="minorHAnsi" w:cstheme="minorHAnsi"/>
          <w:sz w:val="24"/>
          <w:szCs w:val="24"/>
        </w:rPr>
        <w:t>período médio de tempo</w:t>
      </w:r>
      <w:proofErr w:type="gramEnd"/>
      <w:r w:rsidRPr="00AC6BB5">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w:t>
      </w:r>
      <w:proofErr w:type="gramStart"/>
      <w:r w:rsidRPr="00AC6BB5">
        <w:rPr>
          <w:rFonts w:asciiTheme="minorHAnsi" w:hAnsiTheme="minorHAnsi" w:cstheme="minorHAnsi"/>
          <w:sz w:val="24"/>
          <w:szCs w:val="24"/>
        </w:rPr>
        <w:t>período médio de tempo</w:t>
      </w:r>
      <w:proofErr w:type="gramEnd"/>
      <w:r w:rsidRPr="00AC6BB5">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os tipos de embalagem usados. Para cada tipo de embalagem,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descrever eventual reembalagem que seja realizada no Brasil. Para cada tipo de reembalagem,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real unitário de internação no Brasil (base de cálculo para o </w:t>
      </w:r>
      <w:r w:rsidRPr="00AC6BB5">
        <w:rPr>
          <w:rFonts w:asciiTheme="minorHAnsi" w:hAnsiTheme="minorHAnsi" w:cstheme="minorHAnsi"/>
          <w:sz w:val="24"/>
          <w:szCs w:val="24"/>
        </w:rPr>
        <w:lastRenderedPageBreak/>
        <w:t>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4417D0D4"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lastRenderedPageBreak/>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3" w:name="_Toc340425374"/>
      <w:r w:rsidRPr="00AC6BB5">
        <w:rPr>
          <w:rFonts w:asciiTheme="minorHAnsi" w:hAnsiTheme="minorHAnsi" w:cstheme="minorHAnsi"/>
        </w:rPr>
        <w:lastRenderedPageBreak/>
        <w:t>VII – VENDAS TOTAIS</w:t>
      </w:r>
      <w:bookmarkEnd w:id="23"/>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Ttulo1"/>
        <w:rPr>
          <w:rFonts w:asciiTheme="minorHAnsi" w:hAnsiTheme="minorHAnsi" w:cstheme="minorHAnsi"/>
        </w:rPr>
      </w:pPr>
      <w:bookmarkStart w:id="24" w:name="_Toc340425375"/>
      <w:r w:rsidRPr="00AC6BB5">
        <w:rPr>
          <w:rFonts w:asciiTheme="minorHAnsi" w:hAnsiTheme="minorHAnsi" w:cstheme="minorHAnsi"/>
        </w:rPr>
        <w:t>ITEM D – REGISTRO DE VENDAS TOTAIS</w:t>
      </w:r>
      <w:bookmarkEnd w:id="24"/>
    </w:p>
    <w:p w14:paraId="1CB1E841" w14:textId="77777777" w:rsidR="00F67B58" w:rsidRPr="00AC6BB5" w:rsidRDefault="00F67B58" w:rsidP="00F67B58">
      <w:pPr>
        <w:pStyle w:val="Ttulo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w:t>
      </w:r>
      <w:proofErr w:type="gramStart"/>
      <w:r w:rsidRPr="00AC6BB5">
        <w:rPr>
          <w:rFonts w:asciiTheme="minorHAnsi" w:hAnsiTheme="minorHAnsi" w:cstheme="minorHAnsi"/>
          <w:sz w:val="24"/>
          <w:szCs w:val="24"/>
        </w:rPr>
        <w:t>coincidir  com</w:t>
      </w:r>
      <w:proofErr w:type="gramEnd"/>
      <w:r w:rsidRPr="00AC6BB5">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w:t>
      </w:r>
      <w:proofErr w:type="gramStart"/>
      <w:r w:rsidRPr="00AC6BB5">
        <w:rPr>
          <w:rFonts w:asciiTheme="minorHAnsi" w:hAnsiTheme="minorHAnsi" w:cstheme="minorHAnsi"/>
          <w:sz w:val="24"/>
          <w:szCs w:val="24"/>
        </w:rPr>
        <w:t>coincidir  com</w:t>
      </w:r>
      <w:proofErr w:type="gramEnd"/>
      <w:r w:rsidRPr="00AC6BB5">
        <w:rPr>
          <w:rFonts w:asciiTheme="minorHAnsi" w:hAnsiTheme="minorHAnsi" w:cstheme="minorHAnsi"/>
          <w:sz w:val="24"/>
          <w:szCs w:val="24"/>
        </w:rPr>
        <w:t xml:space="preserve">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77777777"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0E26AD" w:rsidRPr="00AC6BB5">
        <w:rPr>
          <w:rFonts w:asciiTheme="minorHAnsi" w:hAnsiTheme="minorHAnsi" w:cstheme="minorHAnsi"/>
          <w:sz w:val="24"/>
          <w:szCs w:val="24"/>
        </w:rPr>
        <w:t>pela SDCOM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77777777"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0E26AD" w:rsidRPr="00AC6BB5">
        <w:rPr>
          <w:rFonts w:asciiTheme="minorHAnsi" w:hAnsiTheme="minorHAnsi" w:cstheme="minorHAnsi"/>
          <w:sz w:val="24"/>
          <w:szCs w:val="24"/>
        </w:rPr>
        <w:t>a SDCOM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0"/>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B614" w14:textId="77777777" w:rsidR="00E844E5" w:rsidRDefault="00E844E5">
      <w:r>
        <w:separator/>
      </w:r>
    </w:p>
  </w:endnote>
  <w:endnote w:type="continuationSeparator" w:id="0">
    <w:p w14:paraId="1B18A909" w14:textId="77777777" w:rsidR="00E844E5" w:rsidRDefault="00E8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0591B" w14:textId="77777777" w:rsidR="00E844E5" w:rsidRDefault="00E844E5">
      <w:r>
        <w:separator/>
      </w:r>
    </w:p>
  </w:footnote>
  <w:footnote w:type="continuationSeparator" w:id="0">
    <w:p w14:paraId="22C6550D" w14:textId="77777777" w:rsidR="00E844E5" w:rsidRDefault="00E84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669939774">
    <w:abstractNumId w:val="45"/>
  </w:num>
  <w:num w:numId="2" w16cid:durableId="19477476">
    <w:abstractNumId w:val="18"/>
  </w:num>
  <w:num w:numId="3" w16cid:durableId="206113730">
    <w:abstractNumId w:val="1"/>
  </w:num>
  <w:num w:numId="4" w16cid:durableId="97336205">
    <w:abstractNumId w:val="19"/>
  </w:num>
  <w:num w:numId="5" w16cid:durableId="1535193935">
    <w:abstractNumId w:val="34"/>
  </w:num>
  <w:num w:numId="6" w16cid:durableId="1754008281">
    <w:abstractNumId w:val="31"/>
  </w:num>
  <w:num w:numId="7" w16cid:durableId="1075787285">
    <w:abstractNumId w:val="11"/>
  </w:num>
  <w:num w:numId="8" w16cid:durableId="1897348257">
    <w:abstractNumId w:val="48"/>
  </w:num>
  <w:num w:numId="9" w16cid:durableId="1775517730">
    <w:abstractNumId w:val="2"/>
  </w:num>
  <w:num w:numId="10" w16cid:durableId="764377948">
    <w:abstractNumId w:val="21"/>
  </w:num>
  <w:num w:numId="11" w16cid:durableId="1844592328">
    <w:abstractNumId w:val="27"/>
  </w:num>
  <w:num w:numId="12" w16cid:durableId="1841042433">
    <w:abstractNumId w:val="24"/>
  </w:num>
  <w:num w:numId="13" w16cid:durableId="875116289">
    <w:abstractNumId w:val="33"/>
  </w:num>
  <w:num w:numId="14" w16cid:durableId="1267617448">
    <w:abstractNumId w:val="35"/>
  </w:num>
  <w:num w:numId="15" w16cid:durableId="540483161">
    <w:abstractNumId w:val="29"/>
  </w:num>
  <w:num w:numId="16" w16cid:durableId="115295476">
    <w:abstractNumId w:val="46"/>
  </w:num>
  <w:num w:numId="17" w16cid:durableId="1712922913">
    <w:abstractNumId w:val="17"/>
  </w:num>
  <w:num w:numId="18" w16cid:durableId="1408112331">
    <w:abstractNumId w:val="12"/>
  </w:num>
  <w:num w:numId="19" w16cid:durableId="2021930118">
    <w:abstractNumId w:val="20"/>
  </w:num>
  <w:num w:numId="20" w16cid:durableId="537471023">
    <w:abstractNumId w:val="4"/>
  </w:num>
  <w:num w:numId="21" w16cid:durableId="1631127169">
    <w:abstractNumId w:val="43"/>
  </w:num>
  <w:num w:numId="22" w16cid:durableId="1655447444">
    <w:abstractNumId w:val="41"/>
  </w:num>
  <w:num w:numId="23" w16cid:durableId="41289039">
    <w:abstractNumId w:val="37"/>
  </w:num>
  <w:num w:numId="24" w16cid:durableId="574317499">
    <w:abstractNumId w:val="23"/>
  </w:num>
  <w:num w:numId="25" w16cid:durableId="1540627441">
    <w:abstractNumId w:val="7"/>
  </w:num>
  <w:num w:numId="26" w16cid:durableId="991560293">
    <w:abstractNumId w:val="36"/>
  </w:num>
  <w:num w:numId="27" w16cid:durableId="550263835">
    <w:abstractNumId w:val="42"/>
  </w:num>
  <w:num w:numId="28" w16cid:durableId="1702172996">
    <w:abstractNumId w:val="28"/>
  </w:num>
  <w:num w:numId="29" w16cid:durableId="999649474">
    <w:abstractNumId w:val="40"/>
  </w:num>
  <w:num w:numId="30" w16cid:durableId="20111756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416544">
    <w:abstractNumId w:val="22"/>
    <w:lvlOverride w:ilvl="0">
      <w:startOverride w:val="1"/>
    </w:lvlOverride>
  </w:num>
  <w:num w:numId="32" w16cid:durableId="7602928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5122377">
    <w:abstractNumId w:val="32"/>
  </w:num>
  <w:num w:numId="34" w16cid:durableId="357852823">
    <w:abstractNumId w:val="10"/>
  </w:num>
  <w:num w:numId="35" w16cid:durableId="97334442">
    <w:abstractNumId w:val="3"/>
  </w:num>
  <w:num w:numId="36" w16cid:durableId="42877249">
    <w:abstractNumId w:val="16"/>
  </w:num>
  <w:num w:numId="37" w16cid:durableId="1613978053">
    <w:abstractNumId w:val="9"/>
  </w:num>
  <w:num w:numId="38" w16cid:durableId="275797060">
    <w:abstractNumId w:val="5"/>
  </w:num>
  <w:num w:numId="39" w16cid:durableId="1959291404">
    <w:abstractNumId w:val="25"/>
  </w:num>
  <w:num w:numId="40" w16cid:durableId="1273974851">
    <w:abstractNumId w:val="15"/>
  </w:num>
  <w:num w:numId="41" w16cid:durableId="1402290908">
    <w:abstractNumId w:val="8"/>
  </w:num>
  <w:num w:numId="42" w16cid:durableId="488250110">
    <w:abstractNumId w:val="14"/>
  </w:num>
  <w:num w:numId="43" w16cid:durableId="1589928694">
    <w:abstractNumId w:val="26"/>
  </w:num>
  <w:num w:numId="44" w16cid:durableId="1527327032">
    <w:abstractNumId w:val="47"/>
  </w:num>
  <w:num w:numId="45" w16cid:durableId="1301691614">
    <w:abstractNumId w:val="44"/>
  </w:num>
  <w:num w:numId="46" w16cid:durableId="65129876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49509517">
    <w:abstractNumId w:val="38"/>
  </w:num>
  <w:num w:numId="48" w16cid:durableId="1508785867">
    <w:abstractNumId w:val="6"/>
  </w:num>
  <w:num w:numId="49" w16cid:durableId="885917821">
    <w:abstractNumId w:val="13"/>
  </w:num>
  <w:num w:numId="50" w16cid:durableId="89123236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C0161"/>
    <w:rsid w:val="000C02F8"/>
    <w:rsid w:val="000D21F9"/>
    <w:rsid w:val="000E26AD"/>
    <w:rsid w:val="000E3A80"/>
    <w:rsid w:val="000E47B4"/>
    <w:rsid w:val="000F5E1A"/>
    <w:rsid w:val="00100B8B"/>
    <w:rsid w:val="00126E4E"/>
    <w:rsid w:val="00142CB5"/>
    <w:rsid w:val="001773A5"/>
    <w:rsid w:val="00180217"/>
    <w:rsid w:val="00191D5F"/>
    <w:rsid w:val="00192009"/>
    <w:rsid w:val="001F7BFE"/>
    <w:rsid w:val="00216DA0"/>
    <w:rsid w:val="002223F8"/>
    <w:rsid w:val="0024082D"/>
    <w:rsid w:val="00253B0C"/>
    <w:rsid w:val="00261D8C"/>
    <w:rsid w:val="002A30E6"/>
    <w:rsid w:val="002E534C"/>
    <w:rsid w:val="002F6E3C"/>
    <w:rsid w:val="0030361C"/>
    <w:rsid w:val="00310FEB"/>
    <w:rsid w:val="003114B8"/>
    <w:rsid w:val="00384585"/>
    <w:rsid w:val="00392F62"/>
    <w:rsid w:val="003D5E99"/>
    <w:rsid w:val="003E7405"/>
    <w:rsid w:val="00407491"/>
    <w:rsid w:val="004077DF"/>
    <w:rsid w:val="00420B5B"/>
    <w:rsid w:val="00421672"/>
    <w:rsid w:val="0042380D"/>
    <w:rsid w:val="0046491A"/>
    <w:rsid w:val="00480EEE"/>
    <w:rsid w:val="004A61F3"/>
    <w:rsid w:val="004A6E82"/>
    <w:rsid w:val="004B6C1A"/>
    <w:rsid w:val="004B7F16"/>
    <w:rsid w:val="004E419D"/>
    <w:rsid w:val="004F5D31"/>
    <w:rsid w:val="005228D7"/>
    <w:rsid w:val="00534189"/>
    <w:rsid w:val="005853B9"/>
    <w:rsid w:val="0058595D"/>
    <w:rsid w:val="00594CD5"/>
    <w:rsid w:val="005C591A"/>
    <w:rsid w:val="005F4F87"/>
    <w:rsid w:val="00615FB7"/>
    <w:rsid w:val="0063402E"/>
    <w:rsid w:val="00644CF0"/>
    <w:rsid w:val="0066650A"/>
    <w:rsid w:val="006B0520"/>
    <w:rsid w:val="006B2291"/>
    <w:rsid w:val="006B3908"/>
    <w:rsid w:val="006B7A77"/>
    <w:rsid w:val="006C0461"/>
    <w:rsid w:val="006C4EB1"/>
    <w:rsid w:val="00714B95"/>
    <w:rsid w:val="007200EF"/>
    <w:rsid w:val="007202F2"/>
    <w:rsid w:val="00730903"/>
    <w:rsid w:val="00733FC4"/>
    <w:rsid w:val="00770C1A"/>
    <w:rsid w:val="00786B29"/>
    <w:rsid w:val="0079053F"/>
    <w:rsid w:val="007D2DB9"/>
    <w:rsid w:val="007D41E3"/>
    <w:rsid w:val="007D4DE8"/>
    <w:rsid w:val="007E32C2"/>
    <w:rsid w:val="008324C0"/>
    <w:rsid w:val="00864C9A"/>
    <w:rsid w:val="00885764"/>
    <w:rsid w:val="008D2E90"/>
    <w:rsid w:val="008D467D"/>
    <w:rsid w:val="00903C66"/>
    <w:rsid w:val="00913352"/>
    <w:rsid w:val="00914D11"/>
    <w:rsid w:val="00957453"/>
    <w:rsid w:val="009602AD"/>
    <w:rsid w:val="00964AD2"/>
    <w:rsid w:val="00990C92"/>
    <w:rsid w:val="009B04BC"/>
    <w:rsid w:val="009B33DD"/>
    <w:rsid w:val="009B785C"/>
    <w:rsid w:val="009D1A61"/>
    <w:rsid w:val="009F61CE"/>
    <w:rsid w:val="00A1379E"/>
    <w:rsid w:val="00A34FD5"/>
    <w:rsid w:val="00A43DE1"/>
    <w:rsid w:val="00A457B5"/>
    <w:rsid w:val="00A64877"/>
    <w:rsid w:val="00A6767A"/>
    <w:rsid w:val="00A96E20"/>
    <w:rsid w:val="00AA3DFF"/>
    <w:rsid w:val="00AA5E92"/>
    <w:rsid w:val="00AC6BB5"/>
    <w:rsid w:val="00AE286B"/>
    <w:rsid w:val="00B03935"/>
    <w:rsid w:val="00B149FF"/>
    <w:rsid w:val="00B150BA"/>
    <w:rsid w:val="00B44A1A"/>
    <w:rsid w:val="00B4667A"/>
    <w:rsid w:val="00B46BB2"/>
    <w:rsid w:val="00B56A6C"/>
    <w:rsid w:val="00B64677"/>
    <w:rsid w:val="00B804AF"/>
    <w:rsid w:val="00B91324"/>
    <w:rsid w:val="00B93796"/>
    <w:rsid w:val="00BA63F0"/>
    <w:rsid w:val="00BB3088"/>
    <w:rsid w:val="00BC678F"/>
    <w:rsid w:val="00BC7BD4"/>
    <w:rsid w:val="00BD6666"/>
    <w:rsid w:val="00BE30DE"/>
    <w:rsid w:val="00BE5319"/>
    <w:rsid w:val="00BF21F5"/>
    <w:rsid w:val="00BF5965"/>
    <w:rsid w:val="00C04E20"/>
    <w:rsid w:val="00C328AA"/>
    <w:rsid w:val="00C33E33"/>
    <w:rsid w:val="00C45214"/>
    <w:rsid w:val="00C66E93"/>
    <w:rsid w:val="00C7031C"/>
    <w:rsid w:val="00CB562D"/>
    <w:rsid w:val="00CC4CB3"/>
    <w:rsid w:val="00CD0A2C"/>
    <w:rsid w:val="00D225B3"/>
    <w:rsid w:val="00D273CB"/>
    <w:rsid w:val="00D27F83"/>
    <w:rsid w:val="00D50138"/>
    <w:rsid w:val="00D54703"/>
    <w:rsid w:val="00D64550"/>
    <w:rsid w:val="00D7167D"/>
    <w:rsid w:val="00E20620"/>
    <w:rsid w:val="00E36C12"/>
    <w:rsid w:val="00E4113D"/>
    <w:rsid w:val="00E54F08"/>
    <w:rsid w:val="00E55EF8"/>
    <w:rsid w:val="00E74CE5"/>
    <w:rsid w:val="00E77366"/>
    <w:rsid w:val="00E82EA2"/>
    <w:rsid w:val="00E844E5"/>
    <w:rsid w:val="00E84EAC"/>
    <w:rsid w:val="00E91F5A"/>
    <w:rsid w:val="00E929D5"/>
    <w:rsid w:val="00ED1403"/>
    <w:rsid w:val="00ED185C"/>
    <w:rsid w:val="00ED72B1"/>
    <w:rsid w:val="00EE08ED"/>
    <w:rsid w:val="00EF5CAD"/>
    <w:rsid w:val="00F00BAC"/>
    <w:rsid w:val="00F05B67"/>
    <w:rsid w:val="00F10205"/>
    <w:rsid w:val="00F37FD4"/>
    <w:rsid w:val="00F6721B"/>
    <w:rsid w:val="00F67B58"/>
    <w:rsid w:val="00F80A34"/>
    <w:rsid w:val="00F93EA7"/>
    <w:rsid w:val="00FC7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54</Pages>
  <Words>16147</Words>
  <Characters>87198</Characters>
  <Application>Microsoft Office Word</Application>
  <DocSecurity>2</DocSecurity>
  <Lines>726</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Fabiola Sara Stofela Sarolli</cp:lastModifiedBy>
  <cp:revision>16</cp:revision>
  <cp:lastPrinted>2015-06-23T12:20:00Z</cp:lastPrinted>
  <dcterms:created xsi:type="dcterms:W3CDTF">2020-09-09T12:15:00Z</dcterms:created>
  <dcterms:modified xsi:type="dcterms:W3CDTF">2022-07-06T12:37:00Z</dcterms:modified>
</cp:coreProperties>
</file>